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650" w:type="dxa"/>
        <w:tblInd w:w="-431" w:type="dxa"/>
        <w:tblLook w:val="04A0" w:firstRow="1" w:lastRow="0" w:firstColumn="1" w:lastColumn="0" w:noHBand="0" w:noVBand="1"/>
      </w:tblPr>
      <w:tblGrid>
        <w:gridCol w:w="2553"/>
        <w:gridCol w:w="1299"/>
        <w:gridCol w:w="1394"/>
        <w:gridCol w:w="3184"/>
        <w:gridCol w:w="2220"/>
      </w:tblGrid>
      <w:tr w:rsidR="00CC3D58" w:rsidRPr="00E34A0C" w14:paraId="11A5DE2D" w14:textId="77777777" w:rsidTr="00FC3CA5">
        <w:trPr>
          <w:trHeight w:val="1008"/>
        </w:trPr>
        <w:tc>
          <w:tcPr>
            <w:tcW w:w="2553" w:type="dxa"/>
            <w:vMerge w:val="restart"/>
          </w:tcPr>
          <w:p w14:paraId="16841C7A" w14:textId="2A018749" w:rsidR="00CC3D58" w:rsidRPr="00E34A0C" w:rsidRDefault="00CC3D58" w:rsidP="00A831D7"/>
        </w:tc>
        <w:tc>
          <w:tcPr>
            <w:tcW w:w="2693" w:type="dxa"/>
            <w:gridSpan w:val="2"/>
          </w:tcPr>
          <w:p w14:paraId="65453AFA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</w:p>
          <w:p w14:paraId="5B204C0E" w14:textId="1D65E4EC" w:rsidR="00CC3D58" w:rsidRPr="00892807" w:rsidRDefault="000225F7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 xml:space="preserve"> </w:t>
            </w:r>
            <w:r w:rsidR="00CC3D58" w:rsidRPr="00892807">
              <w:rPr>
                <w:rFonts w:ascii="Times New Roman" w:hAnsi="Times New Roman" w:cs="Times New Roman"/>
              </w:rPr>
              <w:t>(Helse og omsorg) (evt nr 2.3.3)</w:t>
            </w:r>
          </w:p>
        </w:tc>
        <w:tc>
          <w:tcPr>
            <w:tcW w:w="5404" w:type="dxa"/>
            <w:gridSpan w:val="2"/>
          </w:tcPr>
          <w:p w14:paraId="0112967F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Dokument nr:</w:t>
            </w:r>
          </w:p>
          <w:p w14:paraId="41243EB5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</w:p>
          <w:p w14:paraId="268684EA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Dokumentansvarlig:</w:t>
            </w:r>
          </w:p>
        </w:tc>
      </w:tr>
      <w:tr w:rsidR="00EF7F1F" w:rsidRPr="00E34A0C" w14:paraId="62D02BAE" w14:textId="77777777" w:rsidTr="00FC3CA5">
        <w:trPr>
          <w:trHeight w:val="659"/>
        </w:trPr>
        <w:tc>
          <w:tcPr>
            <w:tcW w:w="2553" w:type="dxa"/>
            <w:vMerge/>
          </w:tcPr>
          <w:p w14:paraId="23491DAB" w14:textId="77777777" w:rsidR="00CC3D58" w:rsidRPr="00E34A0C" w:rsidRDefault="00CC3D58" w:rsidP="00A831D7"/>
        </w:tc>
        <w:tc>
          <w:tcPr>
            <w:tcW w:w="1299" w:type="dxa"/>
          </w:tcPr>
          <w:p w14:paraId="4704013D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Godkjent av:</w:t>
            </w:r>
          </w:p>
        </w:tc>
        <w:tc>
          <w:tcPr>
            <w:tcW w:w="1394" w:type="dxa"/>
          </w:tcPr>
          <w:p w14:paraId="3F85EB41" w14:textId="77777777" w:rsidR="00CC3D58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Dato:</w:t>
            </w:r>
          </w:p>
          <w:p w14:paraId="7FB04C03" w14:textId="7A1966CC" w:rsidR="009E2990" w:rsidRPr="00892807" w:rsidRDefault="009E2990" w:rsidP="00A83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14:paraId="2960FA8A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Revisjonsnr:</w:t>
            </w:r>
          </w:p>
        </w:tc>
        <w:tc>
          <w:tcPr>
            <w:tcW w:w="2220" w:type="dxa"/>
          </w:tcPr>
          <w:p w14:paraId="087845E5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>Neste revisjon:</w:t>
            </w:r>
          </w:p>
          <w:p w14:paraId="091E19CB" w14:textId="77777777" w:rsidR="00CC3D58" w:rsidRPr="00892807" w:rsidRDefault="00CC3D58" w:rsidP="00A831D7">
            <w:pPr>
              <w:rPr>
                <w:rFonts w:ascii="Times New Roman" w:hAnsi="Times New Roman" w:cs="Times New Roman"/>
              </w:rPr>
            </w:pPr>
          </w:p>
        </w:tc>
      </w:tr>
      <w:tr w:rsidR="00CC3D58" w:rsidRPr="00E34A0C" w14:paraId="2C0A1199" w14:textId="77777777" w:rsidTr="00FC3CA5">
        <w:trPr>
          <w:trHeight w:val="782"/>
        </w:trPr>
        <w:tc>
          <w:tcPr>
            <w:tcW w:w="2553" w:type="dxa"/>
          </w:tcPr>
          <w:p w14:paraId="67288F1F" w14:textId="2FE1D2D5" w:rsidR="00CC3D58" w:rsidRPr="00EF7F1F" w:rsidRDefault="00CC3D58" w:rsidP="0000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Formål</w:t>
            </w:r>
          </w:p>
        </w:tc>
        <w:tc>
          <w:tcPr>
            <w:tcW w:w="8097" w:type="dxa"/>
            <w:gridSpan w:val="4"/>
          </w:tcPr>
          <w:p w14:paraId="1A077B18" w14:textId="696620DF" w:rsidR="00CC3D58" w:rsidRPr="00892807" w:rsidRDefault="00CC3D58" w:rsidP="00DA56D8">
            <w:pPr>
              <w:rPr>
                <w:rFonts w:ascii="Times New Roman" w:hAnsi="Times New Roman" w:cs="Times New Roman"/>
              </w:rPr>
            </w:pPr>
            <w:r w:rsidRPr="5E180697">
              <w:rPr>
                <w:rFonts w:ascii="Times New Roman" w:hAnsi="Times New Roman" w:cs="Times New Roman"/>
              </w:rPr>
              <w:t xml:space="preserve">Denne veilederen er laget for å hjelpe </w:t>
            </w:r>
            <w:r w:rsidR="00464D0A" w:rsidRPr="5E180697">
              <w:rPr>
                <w:rFonts w:ascii="Times New Roman" w:hAnsi="Times New Roman" w:cs="Times New Roman"/>
              </w:rPr>
              <w:t>ansatte i vurdering av samtykke</w:t>
            </w:r>
            <w:r w:rsidR="00DA56D8">
              <w:rPr>
                <w:rFonts w:ascii="Times New Roman" w:hAnsi="Times New Roman" w:cs="Times New Roman"/>
              </w:rPr>
              <w:t>kompetanse.</w:t>
            </w:r>
          </w:p>
        </w:tc>
      </w:tr>
      <w:tr w:rsidR="00CC3D58" w:rsidRPr="00E34A0C" w14:paraId="3AF5E034" w14:textId="77777777" w:rsidTr="00FC3CA5">
        <w:trPr>
          <w:trHeight w:val="481"/>
        </w:trPr>
        <w:tc>
          <w:tcPr>
            <w:tcW w:w="2553" w:type="dxa"/>
          </w:tcPr>
          <w:p w14:paraId="1951F82C" w14:textId="2EBCB030" w:rsidR="00CC3D58" w:rsidRPr="00EF7F1F" w:rsidRDefault="00CC3D58" w:rsidP="0000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Gjelder for</w:t>
            </w:r>
          </w:p>
        </w:tc>
        <w:tc>
          <w:tcPr>
            <w:tcW w:w="8097" w:type="dxa"/>
            <w:gridSpan w:val="4"/>
          </w:tcPr>
          <w:p w14:paraId="78AA5E70" w14:textId="5FB328B5" w:rsidR="00CC3D58" w:rsidRPr="00892807" w:rsidRDefault="00464D0A" w:rsidP="00514E27">
            <w:pPr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92807">
              <w:rPr>
                <w:rFonts w:ascii="Times New Roman" w:eastAsia="Times New Roman" w:hAnsi="Times New Roman" w:cs="Times New Roman"/>
                <w:lang w:eastAsia="nb-NO"/>
              </w:rPr>
              <w:t>Ansatte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i</w:t>
            </w:r>
            <w:r w:rsidR="00366497" w:rsidRPr="00892807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9E2990">
              <w:rPr>
                <w:rFonts w:ascii="Times New Roman" w:eastAsia="Times New Roman" w:hAnsi="Times New Roman" w:cs="Times New Roman"/>
                <w:lang w:eastAsia="nb-NO"/>
              </w:rPr>
              <w:t xml:space="preserve">Helse- og omsorgssektoren, </w:t>
            </w:r>
            <w:r w:rsidR="00CC3D58" w:rsidRPr="00892807">
              <w:rPr>
                <w:rFonts w:ascii="Times New Roman" w:eastAsia="Times New Roman" w:hAnsi="Times New Roman" w:cs="Times New Roman"/>
                <w:lang w:eastAsia="nb-NO"/>
              </w:rPr>
              <w:t>Grims</w:t>
            </w:r>
            <w:r w:rsidR="000E37A1" w:rsidRPr="00892807">
              <w:rPr>
                <w:rFonts w:ascii="Times New Roman" w:eastAsia="Times New Roman" w:hAnsi="Times New Roman" w:cs="Times New Roman"/>
                <w:lang w:eastAsia="nb-NO"/>
              </w:rPr>
              <w:t>ta</w:t>
            </w:r>
            <w:r w:rsidR="00366497" w:rsidRPr="00892807">
              <w:rPr>
                <w:rFonts w:ascii="Times New Roman" w:eastAsia="Times New Roman" w:hAnsi="Times New Roman" w:cs="Times New Roman"/>
                <w:lang w:eastAsia="nb-NO"/>
              </w:rPr>
              <w:t>d kommune.</w:t>
            </w:r>
            <w:r w:rsidR="000D54B6" w:rsidRPr="00892807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</w:tr>
      <w:tr w:rsidR="00CC3D58" w:rsidRPr="00E34A0C" w14:paraId="072E2B0A" w14:textId="77777777" w:rsidTr="00FC3CA5">
        <w:trPr>
          <w:trHeight w:val="3179"/>
        </w:trPr>
        <w:tc>
          <w:tcPr>
            <w:tcW w:w="2553" w:type="dxa"/>
          </w:tcPr>
          <w:p w14:paraId="05A70BED" w14:textId="466B3E8B" w:rsidR="00CC3D58" w:rsidRPr="00EF7F1F" w:rsidRDefault="00E61F70" w:rsidP="0000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3068CD3">
              <w:rPr>
                <w:rFonts w:ascii="Times New Roman" w:hAnsi="Times New Roman" w:cs="Times New Roman"/>
                <w:sz w:val="20"/>
                <w:szCs w:val="20"/>
              </w:rPr>
              <w:t>Definisjon</w:t>
            </w:r>
            <w:r w:rsidR="1AD350B6" w:rsidRPr="23068CD3">
              <w:rPr>
                <w:rFonts w:ascii="Times New Roman" w:hAnsi="Times New Roman" w:cs="Times New Roman"/>
                <w:sz w:val="20"/>
                <w:szCs w:val="20"/>
              </w:rPr>
              <w:t xml:space="preserve"> og beskrivelse</w:t>
            </w:r>
          </w:p>
        </w:tc>
        <w:tc>
          <w:tcPr>
            <w:tcW w:w="8097" w:type="dxa"/>
            <w:gridSpan w:val="4"/>
          </w:tcPr>
          <w:p w14:paraId="74813F30" w14:textId="77777777" w:rsidR="000E37A1" w:rsidRPr="00892807" w:rsidRDefault="00CC3D58" w:rsidP="00A831D7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892807">
              <w:rPr>
                <w:rFonts w:ascii="Times New Roman" w:eastAsia="Times New Roman" w:hAnsi="Times New Roman" w:cs="Times New Roman"/>
                <w:lang w:eastAsia="nb-NO"/>
              </w:rPr>
              <w:t>Samtykkekompetanse</w:t>
            </w:r>
            <w:r w:rsidR="000E37A1" w:rsidRPr="00892807">
              <w:rPr>
                <w:rFonts w:ascii="Times New Roman" w:eastAsia="Times New Roman" w:hAnsi="Times New Roman" w:cs="Times New Roman"/>
                <w:lang w:eastAsia="nb-NO"/>
              </w:rPr>
              <w:t xml:space="preserve"> vil si at pasienten:</w:t>
            </w:r>
          </w:p>
          <w:p w14:paraId="1D620834" w14:textId="77777777" w:rsidR="000E37A1" w:rsidRPr="00892807" w:rsidRDefault="000E37A1" w:rsidP="000E37A1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/>
                <w:lang w:eastAsia="nb-NO"/>
              </w:rPr>
            </w:pPr>
            <w:r w:rsidRPr="00892807">
              <w:rPr>
                <w:rFonts w:ascii="Times New Roman" w:hAnsi="Times New Roman"/>
                <w:lang w:eastAsia="nb-NO"/>
              </w:rPr>
              <w:t>evner å forstå</w:t>
            </w:r>
            <w:r w:rsidR="007A4FE3" w:rsidRPr="00892807">
              <w:rPr>
                <w:rFonts w:ascii="Times New Roman" w:hAnsi="Times New Roman"/>
                <w:lang w:eastAsia="nb-NO"/>
              </w:rPr>
              <w:t>, gjengi relevant informasjon, resonere rundt de ulike alternativene og konsekvensene</w:t>
            </w:r>
          </w:p>
          <w:p w14:paraId="54E17ECB" w14:textId="77777777" w:rsidR="007A4FE3" w:rsidRPr="00892807" w:rsidRDefault="007A4FE3" w:rsidP="000E37A1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/>
                <w:lang w:eastAsia="nb-NO"/>
              </w:rPr>
            </w:pPr>
            <w:r w:rsidRPr="00892807">
              <w:rPr>
                <w:rFonts w:ascii="Times New Roman" w:hAnsi="Times New Roman"/>
                <w:lang w:eastAsia="nb-NO"/>
              </w:rPr>
              <w:t xml:space="preserve">er i stand til å ta en avgjørelse og ett valg, </w:t>
            </w:r>
          </w:p>
          <w:p w14:paraId="31A854EF" w14:textId="2A2EEE12" w:rsidR="00406BEC" w:rsidRDefault="007A4FE3" w:rsidP="5E180697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/>
                <w:lang w:eastAsia="nb-NO"/>
              </w:rPr>
            </w:pPr>
            <w:r w:rsidRPr="5E180697">
              <w:rPr>
                <w:rFonts w:ascii="Times New Roman" w:hAnsi="Times New Roman"/>
                <w:lang w:eastAsia="nb-NO"/>
              </w:rPr>
              <w:t>forstår nødvendigheten av helsehjelpen og konsekvensene ved å nekte å ta imot helsehjelpen.</w:t>
            </w:r>
          </w:p>
          <w:p w14:paraId="65700154" w14:textId="10C200F9" w:rsidR="00DA56D8" w:rsidRDefault="00DA56D8" w:rsidP="00DA56D8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Samtykkekompetanse skal vurderes ut ifra: </w:t>
            </w:r>
          </w:p>
          <w:p w14:paraId="295B6FE2" w14:textId="1FCA856F" w:rsidR="00DA56D8" w:rsidRDefault="00DA56D8" w:rsidP="00DA56D8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helsehjelp</w:t>
            </w:r>
          </w:p>
          <w:p w14:paraId="376DAB39" w14:textId="0EC40AB8" w:rsidR="00DA56D8" w:rsidRDefault="00DA56D8" w:rsidP="00DA56D8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dagliglivets gjøremål</w:t>
            </w:r>
          </w:p>
          <w:p w14:paraId="11DBFA88" w14:textId="2307D78F" w:rsidR="00DA56D8" w:rsidRPr="00DA56D8" w:rsidRDefault="00DA56D8" w:rsidP="00DA56D8">
            <w:pPr>
              <w:pStyle w:val="Listeavsnitt"/>
              <w:numPr>
                <w:ilvl w:val="0"/>
                <w:numId w:val="27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økonomi</w:t>
            </w:r>
          </w:p>
          <w:p w14:paraId="32E482C5" w14:textId="3EA749A6" w:rsidR="00B82048" w:rsidRDefault="00B82048" w:rsidP="00B82048">
            <w:p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Pasient- og brukerrettighetslove</w:t>
            </w:r>
            <w:r w:rsidR="00380DB3">
              <w:rPr>
                <w:rFonts w:ascii="Times New Roman" w:hAnsi="Times New Roman"/>
                <w:lang w:eastAsia="nb-NO"/>
              </w:rPr>
              <w:t>n blir videre forkortet med Pbrl</w:t>
            </w:r>
            <w:r>
              <w:rPr>
                <w:rFonts w:ascii="Times New Roman" w:hAnsi="Times New Roman"/>
                <w:lang w:eastAsia="nb-NO"/>
              </w:rPr>
              <w:t>.</w:t>
            </w:r>
          </w:p>
          <w:p w14:paraId="69CA0BA8" w14:textId="56863C9F" w:rsidR="00B82048" w:rsidRPr="00B82048" w:rsidRDefault="00B82048" w:rsidP="00B82048">
            <w:p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Helse- og omsorgstjenestelov</w:t>
            </w:r>
            <w:r w:rsidR="00380DB3">
              <w:rPr>
                <w:rFonts w:ascii="Times New Roman" w:hAnsi="Times New Roman"/>
                <w:lang w:eastAsia="nb-NO"/>
              </w:rPr>
              <w:t>en blir videre forkortet med Hol</w:t>
            </w:r>
            <w:r>
              <w:rPr>
                <w:rFonts w:ascii="Times New Roman" w:hAnsi="Times New Roman"/>
                <w:lang w:eastAsia="nb-NO"/>
              </w:rPr>
              <w:t>.</w:t>
            </w:r>
          </w:p>
        </w:tc>
      </w:tr>
      <w:tr w:rsidR="00972373" w:rsidRPr="00E34A0C" w14:paraId="7D2617C8" w14:textId="77777777" w:rsidTr="00FC3CA5">
        <w:trPr>
          <w:trHeight w:val="3148"/>
        </w:trPr>
        <w:tc>
          <w:tcPr>
            <w:tcW w:w="2553" w:type="dxa"/>
          </w:tcPr>
          <w:p w14:paraId="1135CD8B" w14:textId="7BABDB72" w:rsidR="00972373" w:rsidRPr="00EF7F1F" w:rsidRDefault="00972373" w:rsidP="0097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Bakgrunns-informasjon</w:t>
            </w:r>
          </w:p>
          <w:p w14:paraId="581AF5BB" w14:textId="77777777" w:rsidR="00972373" w:rsidRPr="00EF7F1F" w:rsidRDefault="00972373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7" w:type="dxa"/>
            <w:gridSpan w:val="4"/>
          </w:tcPr>
          <w:p w14:paraId="1D51F588" w14:textId="0E6B5934" w:rsidR="00972373" w:rsidRPr="00892807" w:rsidRDefault="00FC427A" w:rsidP="00972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Helsehjelp kan bare gis dersom pasient samtykker til det.</w:t>
            </w:r>
          </w:p>
          <w:p w14:paraId="6C4519C7" w14:textId="7A8A2956" w:rsidR="00972373" w:rsidRPr="00892807" w:rsidRDefault="00972373" w:rsidP="00972373">
            <w:pPr>
              <w:rPr>
                <w:rFonts w:ascii="Times New Roman" w:hAnsi="Times New Roman" w:cs="Times New Roman"/>
              </w:rPr>
            </w:pPr>
            <w:r w:rsidRPr="31ED5F0C">
              <w:rPr>
                <w:rFonts w:ascii="Times New Roman" w:hAnsi="Times New Roman" w:cs="Times New Roman"/>
              </w:rPr>
              <w:t>Et gyldig samtykke forutsetter at pasienten har fått nødvendig informasjon om sin helsetilstand og om hjelpen</w:t>
            </w:r>
            <w:r w:rsidR="269EEB2E" w:rsidRPr="31ED5F0C">
              <w:rPr>
                <w:rFonts w:ascii="Times New Roman" w:hAnsi="Times New Roman" w:cs="Times New Roman"/>
              </w:rPr>
              <w:t xml:space="preserve"> som gis</w:t>
            </w:r>
            <w:r w:rsidRPr="31ED5F0C">
              <w:rPr>
                <w:rFonts w:ascii="Times New Roman" w:hAnsi="Times New Roman" w:cs="Times New Roman"/>
              </w:rPr>
              <w:t>. Samtykke kan gis uttrykkelig eller stilltiende.</w:t>
            </w:r>
          </w:p>
          <w:p w14:paraId="3EEAB5C2" w14:textId="77777777" w:rsidR="00972373" w:rsidRDefault="00972373" w:rsidP="00883122">
            <w:pPr>
              <w:rPr>
                <w:rFonts w:ascii="Times New Roman" w:hAnsi="Times New Roman" w:cs="Times New Roman"/>
              </w:rPr>
            </w:pPr>
            <w:r w:rsidRPr="5E180697">
              <w:rPr>
                <w:rFonts w:ascii="Times New Roman" w:hAnsi="Times New Roman" w:cs="Times New Roman"/>
              </w:rPr>
              <w:t xml:space="preserve">Ved manglende samtykkekompetanse er det helsepersonellet som tar beslutning om helsehjelp på vegne av pasienten. </w:t>
            </w:r>
            <w:r w:rsidR="00883122">
              <w:rPr>
                <w:rFonts w:ascii="Times New Roman" w:hAnsi="Times New Roman" w:cs="Times New Roman"/>
              </w:rPr>
              <w:t>For barn under 18 år gjelder egne lovkrav se  § pbrl kap 4-3.</w:t>
            </w:r>
          </w:p>
          <w:p w14:paraId="31FACA0D" w14:textId="772A7FDB" w:rsidR="00883122" w:rsidRPr="00892807" w:rsidRDefault="00883122" w:rsidP="0088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personer med psykisk utviklingshemming se veiled</w:t>
            </w:r>
            <w:r w:rsidR="00CF1126">
              <w:rPr>
                <w:rFonts w:ascii="Times New Roman" w:hAnsi="Times New Roman" w:cs="Times New Roman"/>
              </w:rPr>
              <w:t>er for beslutningskompetanse H</w:t>
            </w:r>
            <w:r w:rsidR="00C369D7">
              <w:rPr>
                <w:rFonts w:ascii="Times New Roman" w:hAnsi="Times New Roman" w:cs="Times New Roman"/>
              </w:rPr>
              <w:t>ol</w:t>
            </w:r>
            <w:r>
              <w:rPr>
                <w:rFonts w:ascii="Times New Roman" w:hAnsi="Times New Roman" w:cs="Times New Roman"/>
              </w:rPr>
              <w:t xml:space="preserve"> kap 9. </w:t>
            </w:r>
          </w:p>
        </w:tc>
      </w:tr>
      <w:tr w:rsidR="00972373" w:rsidRPr="00E34A0C" w14:paraId="1FDBEC5B" w14:textId="77777777" w:rsidTr="00FC3CA5">
        <w:trPr>
          <w:trHeight w:val="2923"/>
        </w:trPr>
        <w:tc>
          <w:tcPr>
            <w:tcW w:w="2553" w:type="dxa"/>
          </w:tcPr>
          <w:p w14:paraId="396B434D" w14:textId="6FC828A9" w:rsidR="00972373" w:rsidRPr="00EF7F1F" w:rsidRDefault="00972373" w:rsidP="00972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Når skal samtykke-kompetanse vurderes</w:t>
            </w:r>
            <w:r w:rsidR="0042737D" w:rsidRPr="00EF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evalueres</w:t>
            </w:r>
            <w:r w:rsidRPr="00EF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01AD53" w14:textId="77777777" w:rsidR="00972373" w:rsidRPr="00EF7F1F" w:rsidRDefault="00972373" w:rsidP="009723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7" w:type="dxa"/>
            <w:gridSpan w:val="4"/>
          </w:tcPr>
          <w:p w14:paraId="52632683" w14:textId="27551DF5" w:rsidR="00972373" w:rsidRPr="00447A8E" w:rsidRDefault="00972373" w:rsidP="00972373">
            <w:pPr>
              <w:rPr>
                <w:rFonts w:ascii="Times New Roman" w:eastAsia="Times New Roman" w:hAnsi="Times New Roman" w:cs="Times New Roman"/>
              </w:rPr>
            </w:pPr>
            <w:r w:rsidRPr="00447A8E">
              <w:rPr>
                <w:rFonts w:ascii="Times New Roman" w:eastAsia="Times New Roman" w:hAnsi="Times New Roman" w:cs="Times New Roman"/>
              </w:rPr>
              <w:t>Helsepersonell må alltid ha en bevissthet om hvorvidt pasienten er samtykkekompetent eller ikke.</w:t>
            </w:r>
            <w:r w:rsidR="009E2990" w:rsidRPr="00447A8E">
              <w:rPr>
                <w:rFonts w:ascii="Times New Roman" w:eastAsia="Times New Roman" w:hAnsi="Times New Roman" w:cs="Times New Roman"/>
              </w:rPr>
              <w:t xml:space="preserve"> Dette gjøres alltid ved: </w:t>
            </w:r>
            <w:r w:rsidRPr="00447A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C955DE" w14:textId="24940F34" w:rsidR="00972373" w:rsidRPr="00447A8E" w:rsidRDefault="00972373" w:rsidP="0097237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>oppstart av tjeneste</w:t>
            </w:r>
          </w:p>
          <w:p w14:paraId="6C181C43" w14:textId="01D6B457" w:rsidR="00D93277" w:rsidRPr="00447A8E" w:rsidRDefault="00D93277" w:rsidP="0097237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 xml:space="preserve">halvårlig kartlegging </w:t>
            </w:r>
            <w:r w:rsidR="0055162E" w:rsidRPr="00447A8E">
              <w:rPr>
                <w:rFonts w:ascii="Times New Roman" w:hAnsi="Times New Roman"/>
              </w:rPr>
              <w:t xml:space="preserve">av pasientens habituelle tilstand </w:t>
            </w:r>
            <w:r w:rsidRPr="00447A8E">
              <w:rPr>
                <w:rFonts w:ascii="Times New Roman" w:hAnsi="Times New Roman"/>
              </w:rPr>
              <w:t>(sjekkliste 4)</w:t>
            </w:r>
          </w:p>
          <w:p w14:paraId="1C71E41D" w14:textId="173DF577" w:rsidR="00D93277" w:rsidRPr="00447A8E" w:rsidRDefault="00D93277" w:rsidP="0097237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>oppfølging av hjemmeboende personer med demens</w:t>
            </w:r>
            <w:r w:rsidR="00846D24">
              <w:rPr>
                <w:rFonts w:ascii="Times New Roman" w:hAnsi="Times New Roman"/>
              </w:rPr>
              <w:t xml:space="preserve"> (</w:t>
            </w:r>
            <w:r w:rsidR="009E2990" w:rsidRPr="00447A8E">
              <w:rPr>
                <w:rFonts w:ascii="Times New Roman" w:hAnsi="Times New Roman"/>
              </w:rPr>
              <w:t>tiltakspakke demens</w:t>
            </w:r>
            <w:r w:rsidR="00846D24">
              <w:rPr>
                <w:rFonts w:ascii="Times New Roman" w:hAnsi="Times New Roman"/>
              </w:rPr>
              <w:t>)</w:t>
            </w:r>
          </w:p>
          <w:p w14:paraId="7DBF05DD" w14:textId="7EF8AB4B" w:rsidR="00D93277" w:rsidRPr="00447A8E" w:rsidRDefault="00A718E2" w:rsidP="00D9327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 xml:space="preserve">motstand til </w:t>
            </w:r>
            <w:r w:rsidR="00D93277" w:rsidRPr="00447A8E">
              <w:rPr>
                <w:rFonts w:ascii="Times New Roman" w:hAnsi="Times New Roman"/>
              </w:rPr>
              <w:t xml:space="preserve">planlagt </w:t>
            </w:r>
            <w:r w:rsidRPr="00447A8E">
              <w:rPr>
                <w:rFonts w:ascii="Times New Roman" w:hAnsi="Times New Roman"/>
              </w:rPr>
              <w:t>helsehjelp</w:t>
            </w:r>
            <w:r w:rsidR="00D93277" w:rsidRPr="00447A8E">
              <w:rPr>
                <w:rFonts w:ascii="Times New Roman" w:hAnsi="Times New Roman"/>
              </w:rPr>
              <w:t xml:space="preserve"> </w:t>
            </w:r>
          </w:p>
          <w:p w14:paraId="0F08B0C0" w14:textId="77777777" w:rsidR="00BF4874" w:rsidRPr="00447A8E" w:rsidRDefault="00D93277" w:rsidP="00BF4874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>endring av pasientens tilstand og holdning</w:t>
            </w:r>
          </w:p>
          <w:p w14:paraId="6F8706B1" w14:textId="472A8A99" w:rsidR="00D93277" w:rsidRPr="00447A8E" w:rsidRDefault="00BF4874" w:rsidP="00BF4874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 xml:space="preserve">manglende innsikt og </w:t>
            </w:r>
            <w:r w:rsidR="00D93277" w:rsidRPr="00447A8E">
              <w:rPr>
                <w:rFonts w:ascii="Times New Roman" w:hAnsi="Times New Roman"/>
              </w:rPr>
              <w:t>forsømmelse av dagliglivets gjøremål og</w:t>
            </w:r>
            <w:r w:rsidRPr="00447A8E">
              <w:rPr>
                <w:rFonts w:ascii="Times New Roman" w:hAnsi="Times New Roman"/>
              </w:rPr>
              <w:t>/eller</w:t>
            </w:r>
            <w:r w:rsidR="00D93277" w:rsidRPr="00447A8E">
              <w:rPr>
                <w:rFonts w:ascii="Times New Roman" w:hAnsi="Times New Roman"/>
              </w:rPr>
              <w:t xml:space="preserve"> økonomi</w:t>
            </w:r>
          </w:p>
          <w:p w14:paraId="2C9F9C69" w14:textId="6388BD69" w:rsidR="002A4892" w:rsidRPr="00447A8E" w:rsidRDefault="00972373" w:rsidP="002A489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>bruk av inngrip</w:t>
            </w:r>
            <w:r w:rsidR="00D93277" w:rsidRPr="00447A8E">
              <w:rPr>
                <w:rFonts w:ascii="Times New Roman" w:hAnsi="Times New Roman"/>
              </w:rPr>
              <w:t>ende teknologi som sporings- og varslings</w:t>
            </w:r>
            <w:r w:rsidRPr="00447A8E">
              <w:rPr>
                <w:rFonts w:ascii="Times New Roman" w:hAnsi="Times New Roman"/>
              </w:rPr>
              <w:t>teknologi</w:t>
            </w:r>
            <w:r w:rsidR="00BF4874" w:rsidRPr="00447A8E">
              <w:rPr>
                <w:rFonts w:ascii="Times New Roman" w:hAnsi="Times New Roman"/>
              </w:rPr>
              <w:t xml:space="preserve"> </w:t>
            </w:r>
            <w:r w:rsidR="00BF4874" w:rsidRPr="00447A8E">
              <w:rPr>
                <w:rStyle w:val="Fotnotereferanse"/>
                <w:rFonts w:ascii="Times New Roman" w:hAnsi="Times New Roman"/>
              </w:rPr>
              <w:footnoteReference w:id="2"/>
            </w:r>
            <w:r w:rsidRPr="00447A8E">
              <w:rPr>
                <w:rFonts w:ascii="Times New Roman" w:hAnsi="Times New Roman"/>
              </w:rPr>
              <w:t>.</w:t>
            </w:r>
            <w:r w:rsidR="002A4892" w:rsidRPr="00447A8E">
              <w:rPr>
                <w:rFonts w:ascii="Times New Roman" w:hAnsi="Times New Roman"/>
                <w:color w:val="00B050"/>
              </w:rPr>
              <w:t xml:space="preserve"> </w:t>
            </w:r>
          </w:p>
          <w:p w14:paraId="02402AC3" w14:textId="13B5BF4A" w:rsidR="00972373" w:rsidRPr="00447A8E" w:rsidRDefault="00861EE0" w:rsidP="00162BCA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>å</w:t>
            </w:r>
            <w:r w:rsidR="00162BCA" w:rsidRPr="00447A8E">
              <w:rPr>
                <w:rFonts w:ascii="Times New Roman" w:hAnsi="Times New Roman"/>
              </w:rPr>
              <w:t>rskontroll</w:t>
            </w:r>
          </w:p>
          <w:p w14:paraId="41FE4852" w14:textId="3231B800" w:rsidR="00861EE0" w:rsidRPr="00447A8E" w:rsidRDefault="00861EE0" w:rsidP="00162BCA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47A8E">
              <w:rPr>
                <w:rFonts w:ascii="Times New Roman" w:hAnsi="Times New Roman"/>
              </w:rPr>
              <w:t>behov for behandlingsavklaring</w:t>
            </w:r>
          </w:p>
          <w:p w14:paraId="24DF26B0" w14:textId="682759EC" w:rsidR="00D93277" w:rsidRPr="00447A8E" w:rsidRDefault="00CF1126" w:rsidP="00CF1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2A4892" w:rsidRPr="5E180697">
              <w:rPr>
                <w:rFonts w:ascii="Times New Roman" w:hAnsi="Times New Roman"/>
              </w:rPr>
              <w:t>urdering av samt</w:t>
            </w:r>
            <w:r>
              <w:rPr>
                <w:rFonts w:ascii="Times New Roman" w:hAnsi="Times New Roman"/>
              </w:rPr>
              <w:t>ykkekompetanse skal</w:t>
            </w:r>
            <w:r w:rsidR="002A4892" w:rsidRPr="5E180697">
              <w:rPr>
                <w:rFonts w:ascii="Times New Roman" w:hAnsi="Times New Roman"/>
              </w:rPr>
              <w:t xml:space="preserve"> vær</w:t>
            </w:r>
            <w:r>
              <w:rPr>
                <w:rFonts w:ascii="Times New Roman" w:hAnsi="Times New Roman"/>
              </w:rPr>
              <w:t>e</w:t>
            </w:r>
            <w:r w:rsidR="002A4892" w:rsidRPr="5E180697">
              <w:rPr>
                <w:rFonts w:ascii="Times New Roman" w:hAnsi="Times New Roman"/>
              </w:rPr>
              <w:t xml:space="preserve"> tilpasset pasientens alder, psykiske tilstand,</w:t>
            </w:r>
            <w:r w:rsidR="3E1A9BE4" w:rsidRPr="5E180697">
              <w:rPr>
                <w:rFonts w:ascii="Times New Roman" w:hAnsi="Times New Roman"/>
              </w:rPr>
              <w:t xml:space="preserve"> kognitiv fungering,</w:t>
            </w:r>
            <w:r w:rsidR="00162C50" w:rsidRPr="5E180697">
              <w:rPr>
                <w:rFonts w:ascii="Times New Roman" w:hAnsi="Times New Roman"/>
              </w:rPr>
              <w:t xml:space="preserve"> modenhet og erfaringsbakgrunn.</w:t>
            </w:r>
            <w:r w:rsidR="00EB6659">
              <w:rPr>
                <w:rFonts w:ascii="Times New Roman" w:hAnsi="Times New Roman"/>
              </w:rPr>
              <w:t xml:space="preserve"> </w:t>
            </w:r>
            <w:r w:rsidR="001328DC">
              <w:rPr>
                <w:rFonts w:ascii="Times New Roman" w:hAnsi="Times New Roman"/>
              </w:rPr>
              <w:t>V</w:t>
            </w:r>
            <w:r w:rsidR="00374511">
              <w:rPr>
                <w:rFonts w:ascii="Times New Roman" w:hAnsi="Times New Roman"/>
              </w:rPr>
              <w:t>urder</w:t>
            </w:r>
            <w:r w:rsidR="001328DC">
              <w:rPr>
                <w:rFonts w:ascii="Times New Roman" w:hAnsi="Times New Roman"/>
              </w:rPr>
              <w:t xml:space="preserve"> å ta med pårørende i kartlegging av brukers samtykkekompetanse der det er hensiktsmessig.</w:t>
            </w:r>
            <w:r w:rsidR="004B3002">
              <w:rPr>
                <w:rFonts w:ascii="Times New Roman" w:hAnsi="Times New Roman"/>
              </w:rPr>
              <w:t xml:space="preserve"> </w:t>
            </w:r>
          </w:p>
        </w:tc>
      </w:tr>
      <w:tr w:rsidR="00972373" w:rsidRPr="00E34A0C" w14:paraId="61773046" w14:textId="77777777" w:rsidTr="00FC3CA5">
        <w:trPr>
          <w:trHeight w:val="906"/>
        </w:trPr>
        <w:tc>
          <w:tcPr>
            <w:tcW w:w="2553" w:type="dxa"/>
          </w:tcPr>
          <w:p w14:paraId="53071E4C" w14:textId="77777777" w:rsidR="00972373" w:rsidRPr="00EF7F1F" w:rsidRDefault="002A23C2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Hvem vurderer </w:t>
            </w:r>
            <w:r w:rsidR="00972373" w:rsidRPr="00EF7F1F">
              <w:rPr>
                <w:rFonts w:ascii="Times New Roman" w:hAnsi="Times New Roman" w:cs="Times New Roman"/>
                <w:sz w:val="20"/>
                <w:szCs w:val="20"/>
              </w:rPr>
              <w:t>samtykke</w:t>
            </w: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373"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kompetanse </w:t>
            </w:r>
          </w:p>
        </w:tc>
        <w:tc>
          <w:tcPr>
            <w:tcW w:w="8097" w:type="dxa"/>
            <w:gridSpan w:val="4"/>
          </w:tcPr>
          <w:p w14:paraId="53222F23" w14:textId="221F5EF0" w:rsidR="00972373" w:rsidRPr="00D93277" w:rsidRDefault="00CB1E35" w:rsidP="000C6E38">
            <w:pPr>
              <w:rPr>
                <w:rFonts w:ascii="Times New Roman" w:hAnsi="Times New Roman"/>
              </w:rPr>
            </w:pPr>
            <w:r w:rsidRPr="5E180697">
              <w:rPr>
                <w:rFonts w:ascii="Times New Roman" w:hAnsi="Times New Roman"/>
              </w:rPr>
              <w:t>V</w:t>
            </w:r>
            <w:r w:rsidR="00972373" w:rsidRPr="5E180697">
              <w:rPr>
                <w:rFonts w:ascii="Times New Roman" w:hAnsi="Times New Roman"/>
              </w:rPr>
              <w:t>urderingen a</w:t>
            </w:r>
            <w:r w:rsidR="00A661A8">
              <w:rPr>
                <w:rFonts w:ascii="Times New Roman" w:hAnsi="Times New Roman"/>
              </w:rPr>
              <w:t>v samtykkekompetanse foretas av</w:t>
            </w:r>
            <w:r w:rsidRPr="5E180697">
              <w:rPr>
                <w:rFonts w:ascii="Times New Roman" w:hAnsi="Times New Roman"/>
              </w:rPr>
              <w:t xml:space="preserve"> </w:t>
            </w:r>
            <w:r w:rsidR="00A661A8">
              <w:rPr>
                <w:rFonts w:ascii="Times New Roman" w:hAnsi="Times New Roman"/>
              </w:rPr>
              <w:t>fagutdannet helsepersonell</w:t>
            </w:r>
            <w:r w:rsidR="000C6E38">
              <w:rPr>
                <w:rFonts w:ascii="Times New Roman" w:hAnsi="Times New Roman"/>
              </w:rPr>
              <w:t xml:space="preserve"> som har god kjennskap til pasienten</w:t>
            </w:r>
            <w:r w:rsidR="00A661A8">
              <w:rPr>
                <w:rFonts w:ascii="Times New Roman" w:hAnsi="Times New Roman"/>
              </w:rPr>
              <w:t>.</w:t>
            </w:r>
            <w:r w:rsidR="00A9737A">
              <w:rPr>
                <w:rFonts w:ascii="Times New Roman" w:hAnsi="Times New Roman"/>
              </w:rPr>
              <w:t xml:space="preserve"> </w:t>
            </w:r>
          </w:p>
        </w:tc>
      </w:tr>
      <w:tr w:rsidR="00972373" w:rsidRPr="00E34A0C" w14:paraId="1EF9F647" w14:textId="77777777" w:rsidTr="00FC3CA5">
        <w:trPr>
          <w:trHeight w:val="9131"/>
        </w:trPr>
        <w:tc>
          <w:tcPr>
            <w:tcW w:w="2553" w:type="dxa"/>
          </w:tcPr>
          <w:p w14:paraId="3483D01C" w14:textId="77777777" w:rsidR="00972373" w:rsidRPr="00EF7F1F" w:rsidRDefault="00972373" w:rsidP="0097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Hvordan vurdere</w:t>
            </w:r>
            <w:r w:rsidR="002A23C2" w:rsidRPr="00EF7F1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 samtykke</w:t>
            </w:r>
            <w:r w:rsidR="002A23C2" w:rsidRPr="00EF7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 xml:space="preserve">kompetanse </w:t>
            </w:r>
          </w:p>
          <w:p w14:paraId="3FD3A47A" w14:textId="77777777" w:rsidR="00972373" w:rsidRPr="00EF7F1F" w:rsidRDefault="00972373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7" w:type="dxa"/>
            <w:gridSpan w:val="4"/>
          </w:tcPr>
          <w:p w14:paraId="675719F7" w14:textId="0E9BAB68" w:rsidR="00FC427A" w:rsidRPr="00FC427A" w:rsidRDefault="00FC427A" w:rsidP="00FC427A">
            <w:pPr>
              <w:rPr>
                <w:rFonts w:ascii="Times New Roman" w:hAnsi="Times New Roman"/>
              </w:rPr>
            </w:pPr>
            <w:r w:rsidRPr="00FC427A">
              <w:rPr>
                <w:rFonts w:ascii="Times New Roman" w:hAnsi="Times New Roman"/>
                <w:b/>
              </w:rPr>
              <w:t>FARV</w:t>
            </w:r>
            <w:r w:rsidRPr="00FC427A">
              <w:rPr>
                <w:rFonts w:ascii="Times New Roman" w:hAnsi="Times New Roman"/>
              </w:rPr>
              <w:t xml:space="preserve"> er et verktøy for å vurdere samtykkekompetanse. Du som helsepersonell skal reflektere over bruker sin evne til å:</w:t>
            </w:r>
          </w:p>
          <w:p w14:paraId="138C16C3" w14:textId="77777777" w:rsidR="00FC427A" w:rsidRPr="00FC427A" w:rsidRDefault="00FC427A" w:rsidP="00FC427A">
            <w:pPr>
              <w:rPr>
                <w:rFonts w:ascii="Times New Roman" w:hAnsi="Times New Roman"/>
              </w:rPr>
            </w:pPr>
            <w:r w:rsidRPr="00FC427A">
              <w:rPr>
                <w:rFonts w:ascii="Times New Roman" w:hAnsi="Times New Roman"/>
                <w:b/>
                <w:bCs/>
              </w:rPr>
              <w:t>F</w:t>
            </w:r>
            <w:r w:rsidRPr="00FC427A">
              <w:rPr>
                <w:rFonts w:ascii="Times New Roman" w:hAnsi="Times New Roman"/>
                <w:b/>
              </w:rPr>
              <w:t>orstå</w:t>
            </w:r>
            <w:r w:rsidRPr="00FC427A">
              <w:rPr>
                <w:rFonts w:ascii="Times New Roman" w:hAnsi="Times New Roman"/>
              </w:rPr>
              <w:t xml:space="preserve"> informasjon som er relevant for beslutningen om helsehjelp</w:t>
            </w:r>
          </w:p>
          <w:p w14:paraId="0051FE40" w14:textId="77777777" w:rsidR="00FC427A" w:rsidRPr="00FC427A" w:rsidRDefault="00FC427A" w:rsidP="00FC427A">
            <w:pPr>
              <w:rPr>
                <w:rFonts w:ascii="Times New Roman" w:hAnsi="Times New Roman"/>
              </w:rPr>
            </w:pPr>
            <w:r w:rsidRPr="00FC427A">
              <w:rPr>
                <w:rFonts w:ascii="Times New Roman" w:hAnsi="Times New Roman"/>
                <w:b/>
                <w:bCs/>
              </w:rPr>
              <w:t>A</w:t>
            </w:r>
            <w:r w:rsidRPr="00FC427A">
              <w:rPr>
                <w:rFonts w:ascii="Times New Roman" w:hAnsi="Times New Roman"/>
                <w:b/>
              </w:rPr>
              <w:t>nerkjenne</w:t>
            </w:r>
            <w:r w:rsidRPr="00FC427A">
              <w:rPr>
                <w:rFonts w:ascii="Times New Roman" w:hAnsi="Times New Roman"/>
              </w:rPr>
              <w:t xml:space="preserve"> denne informasjonen knyttet til egen situasjon</w:t>
            </w:r>
          </w:p>
          <w:p w14:paraId="649394B2" w14:textId="77777777" w:rsidR="00FC427A" w:rsidRPr="00FC427A" w:rsidRDefault="00FC427A" w:rsidP="00FC427A">
            <w:pPr>
              <w:rPr>
                <w:rFonts w:ascii="Times New Roman" w:hAnsi="Times New Roman"/>
              </w:rPr>
            </w:pPr>
            <w:r w:rsidRPr="00FC427A">
              <w:rPr>
                <w:rFonts w:ascii="Times New Roman" w:hAnsi="Times New Roman"/>
                <w:b/>
                <w:bCs/>
              </w:rPr>
              <w:t>R</w:t>
            </w:r>
            <w:r w:rsidRPr="00FC427A">
              <w:rPr>
                <w:rFonts w:ascii="Times New Roman" w:hAnsi="Times New Roman"/>
                <w:b/>
              </w:rPr>
              <w:t>esonnere</w:t>
            </w:r>
            <w:r w:rsidRPr="00FC427A">
              <w:rPr>
                <w:rFonts w:ascii="Times New Roman" w:hAnsi="Times New Roman"/>
              </w:rPr>
              <w:t xml:space="preserve"> seg frem til alternativet som er best for egen situasjon</w:t>
            </w:r>
          </w:p>
          <w:p w14:paraId="0CBC5A65" w14:textId="77777777" w:rsidR="00FC427A" w:rsidRPr="00FC427A" w:rsidRDefault="00FC427A" w:rsidP="00FC427A">
            <w:pPr>
              <w:rPr>
                <w:rFonts w:ascii="Times New Roman" w:hAnsi="Times New Roman"/>
              </w:rPr>
            </w:pPr>
            <w:r w:rsidRPr="00FC427A">
              <w:rPr>
                <w:rFonts w:ascii="Times New Roman" w:hAnsi="Times New Roman"/>
                <w:b/>
                <w:bCs/>
              </w:rPr>
              <w:t>V</w:t>
            </w:r>
            <w:r w:rsidRPr="00FC427A">
              <w:rPr>
                <w:rFonts w:ascii="Times New Roman" w:hAnsi="Times New Roman"/>
                <w:b/>
              </w:rPr>
              <w:t>elge</w:t>
            </w:r>
            <w:r w:rsidRPr="00FC427A">
              <w:rPr>
                <w:rFonts w:ascii="Times New Roman" w:hAnsi="Times New Roman"/>
              </w:rPr>
              <w:t xml:space="preserve"> og ta avgjørelse på bakgrunn av gitt informasjon</w:t>
            </w:r>
          </w:p>
          <w:p w14:paraId="32798BDE" w14:textId="77777777" w:rsidR="00972373" w:rsidRPr="00892807" w:rsidRDefault="00972373" w:rsidP="00D93277">
            <w:pPr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  <w:b/>
              </w:rPr>
              <w:t>Mulige konklusjoner:</w:t>
            </w:r>
          </w:p>
          <w:p w14:paraId="7BF781C3" w14:textId="77777777" w:rsidR="00972373" w:rsidRPr="00892807" w:rsidRDefault="00972373" w:rsidP="002B717C">
            <w:pPr>
              <w:pStyle w:val="Listeavsnitt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b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 xml:space="preserve">er </w:t>
            </w:r>
            <w:r w:rsidRPr="00892807">
              <w:rPr>
                <w:rFonts w:ascii="Times New Roman" w:hAnsi="Times New Roman"/>
              </w:rPr>
              <w:t>samtykkekompetent</w:t>
            </w:r>
            <w:r w:rsidRPr="00892807">
              <w:rPr>
                <w:rFonts w:ascii="Times New Roman" w:hAnsi="Times New Roman"/>
                <w:b/>
              </w:rPr>
              <w:t xml:space="preserve">. </w:t>
            </w:r>
          </w:p>
          <w:p w14:paraId="613A05EE" w14:textId="16AB1F50" w:rsidR="00972373" w:rsidRPr="00892807" w:rsidRDefault="00D93277" w:rsidP="002B717C">
            <w:pPr>
              <w:pStyle w:val="Listeavsnitt"/>
              <w:numPr>
                <w:ilvl w:val="0"/>
                <w:numId w:val="4"/>
              </w:numPr>
              <w:ind w:left="360"/>
              <w:rPr>
                <w:rFonts w:ascii="Times New Roman" w:hAnsi="Times New Roman"/>
              </w:rPr>
            </w:pPr>
            <w:r w:rsidRPr="00D93277">
              <w:rPr>
                <w:rFonts w:ascii="Times New Roman" w:hAnsi="Times New Roman"/>
                <w:b/>
              </w:rPr>
              <w:t>DU</w:t>
            </w:r>
            <w:r w:rsidR="00972373" w:rsidRPr="00D93277">
              <w:rPr>
                <w:rFonts w:ascii="Times New Roman" w:hAnsi="Times New Roman"/>
                <w:b/>
              </w:rPr>
              <w:t xml:space="preserve"> er</w:t>
            </w:r>
            <w:r w:rsidR="00972373" w:rsidRPr="00892807">
              <w:rPr>
                <w:rFonts w:ascii="Times New Roman" w:hAnsi="Times New Roman"/>
                <w:b/>
              </w:rPr>
              <w:t xml:space="preserve"> i tvil</w:t>
            </w:r>
            <w:r w:rsidR="00972373" w:rsidRPr="00892807">
              <w:rPr>
                <w:rFonts w:ascii="Times New Roman" w:hAnsi="Times New Roman"/>
              </w:rPr>
              <w:t xml:space="preserve"> om pasienten er samtykkekompetent.</w:t>
            </w:r>
          </w:p>
          <w:p w14:paraId="0A02717A" w14:textId="77777777" w:rsidR="00972373" w:rsidRPr="00892807" w:rsidRDefault="00972373" w:rsidP="002B717C">
            <w:pPr>
              <w:pStyle w:val="Listeavsnitt"/>
              <w:ind w:left="360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Ved tvil gjør ny vurdering med annet helsepersonell og innhent informasjon fra pårørende. Inntil ny vurdering foreligger er pasienten å anse som samtykkekompetent.</w:t>
            </w:r>
          </w:p>
          <w:p w14:paraId="1AC80C05" w14:textId="77777777" w:rsidR="00972373" w:rsidRPr="00892807" w:rsidRDefault="00972373" w:rsidP="002B717C">
            <w:pPr>
              <w:pStyle w:val="Listeavsnitt"/>
              <w:numPr>
                <w:ilvl w:val="0"/>
                <w:numId w:val="4"/>
              </w:numPr>
              <w:ind w:left="360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>er ikke</w:t>
            </w:r>
            <w:r w:rsidRPr="00892807">
              <w:rPr>
                <w:rFonts w:ascii="Times New Roman" w:hAnsi="Times New Roman"/>
              </w:rPr>
              <w:t xml:space="preserve"> samtykkekompetent når:</w:t>
            </w:r>
          </w:p>
          <w:p w14:paraId="0781E639" w14:textId="77777777" w:rsidR="00972373" w:rsidRPr="00892807" w:rsidRDefault="00972373" w:rsidP="002B717C">
            <w:pPr>
              <w:pStyle w:val="Listeavsnitt"/>
              <w:ind w:left="360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>åpenbart ikke er i stand</w:t>
            </w:r>
            <w:r w:rsidRPr="00892807">
              <w:rPr>
                <w:rFonts w:ascii="Times New Roman" w:hAnsi="Times New Roman"/>
              </w:rPr>
              <w:t xml:space="preserve"> til å forstå informasjon om helsehjelpen og knytte dette til egen situasjon. </w:t>
            </w:r>
          </w:p>
          <w:p w14:paraId="00EA404F" w14:textId="64C82F34" w:rsidR="00972373" w:rsidRPr="00892807" w:rsidRDefault="00972373" w:rsidP="00FF5A96">
            <w:pPr>
              <w:pStyle w:val="Listeavsnitt"/>
              <w:ind w:left="360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Pasienten </w:t>
            </w:r>
            <w:r w:rsidRPr="00892807">
              <w:rPr>
                <w:rFonts w:ascii="Times New Roman" w:hAnsi="Times New Roman"/>
                <w:b/>
              </w:rPr>
              <w:t>åpenbart ikke</w:t>
            </w:r>
            <w:r w:rsidRPr="00892807">
              <w:rPr>
                <w:rFonts w:ascii="Times New Roman" w:hAnsi="Times New Roman"/>
              </w:rPr>
              <w:t xml:space="preserve"> er i stand til å ta valg eller forstår </w:t>
            </w:r>
            <w:r w:rsidRPr="00892807">
              <w:rPr>
                <w:rFonts w:ascii="Times New Roman" w:hAnsi="Times New Roman"/>
                <w:b/>
              </w:rPr>
              <w:t>åpenbart ikke</w:t>
            </w:r>
            <w:r w:rsidRPr="00892807">
              <w:rPr>
                <w:rFonts w:ascii="Times New Roman" w:hAnsi="Times New Roman"/>
              </w:rPr>
              <w:t xml:space="preserve"> rekkevidden av egne valg. </w:t>
            </w:r>
          </w:p>
          <w:p w14:paraId="35B1BE1D" w14:textId="77777777" w:rsidR="00972373" w:rsidRPr="00892807" w:rsidRDefault="00972373" w:rsidP="00972373">
            <w:pPr>
              <w:ind w:left="-5"/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 xml:space="preserve">Pasienten som er samtykkekompetent: Takker ja- helsehjelpen ytes. Takker nei- helsehjelpen stoppes. </w:t>
            </w:r>
          </w:p>
          <w:p w14:paraId="19FF6B82" w14:textId="77777777" w:rsidR="00B82048" w:rsidRDefault="00972373" w:rsidP="00A661A8">
            <w:pPr>
              <w:spacing w:after="0" w:line="250" w:lineRule="auto"/>
              <w:rPr>
                <w:rFonts w:ascii="Times New Roman" w:hAnsi="Times New Roman" w:cs="Times New Roman"/>
              </w:rPr>
            </w:pPr>
            <w:r w:rsidRPr="00892807">
              <w:rPr>
                <w:rFonts w:ascii="Times New Roman" w:hAnsi="Times New Roman" w:cs="Times New Roman"/>
              </w:rPr>
              <w:t xml:space="preserve">Ved </w:t>
            </w:r>
            <w:r w:rsidR="00D93277">
              <w:rPr>
                <w:rFonts w:ascii="Times New Roman" w:hAnsi="Times New Roman" w:cs="Times New Roman"/>
              </w:rPr>
              <w:t xml:space="preserve">manglende </w:t>
            </w:r>
            <w:r w:rsidRPr="00892807">
              <w:rPr>
                <w:rFonts w:ascii="Times New Roman" w:hAnsi="Times New Roman" w:cs="Times New Roman"/>
              </w:rPr>
              <w:t>samtykkekompetansen beskrives pasientens helsetilstand</w:t>
            </w:r>
            <w:r w:rsidR="007E2833">
              <w:rPr>
                <w:rFonts w:ascii="Times New Roman" w:hAnsi="Times New Roman" w:cs="Times New Roman"/>
              </w:rPr>
              <w:t>,</w:t>
            </w:r>
            <w:r w:rsidRPr="00892807">
              <w:rPr>
                <w:rFonts w:ascii="Times New Roman" w:hAnsi="Times New Roman" w:cs="Times New Roman"/>
              </w:rPr>
              <w:t xml:space="preserve"> og </w:t>
            </w:r>
            <w:r w:rsidR="00B85776" w:rsidRPr="00892807">
              <w:rPr>
                <w:rFonts w:ascii="Times New Roman" w:hAnsi="Times New Roman" w:cs="Times New Roman"/>
              </w:rPr>
              <w:t xml:space="preserve">om </w:t>
            </w:r>
            <w:r w:rsidRPr="00892807">
              <w:rPr>
                <w:rFonts w:ascii="Times New Roman" w:hAnsi="Times New Roman" w:cs="Times New Roman"/>
              </w:rPr>
              <w:t xml:space="preserve">det foreligger en </w:t>
            </w:r>
            <w:r w:rsidRPr="00892807">
              <w:rPr>
                <w:rFonts w:ascii="Times New Roman" w:hAnsi="Times New Roman" w:cs="Times New Roman"/>
                <w:b/>
              </w:rPr>
              <w:t>konkret årsak</w:t>
            </w:r>
            <w:r w:rsidRPr="00892807">
              <w:rPr>
                <w:rFonts w:ascii="Times New Roman" w:hAnsi="Times New Roman" w:cs="Times New Roman"/>
              </w:rPr>
              <w:t xml:space="preserve"> for eksem</w:t>
            </w:r>
            <w:r w:rsidR="00AA4A5A">
              <w:rPr>
                <w:rFonts w:ascii="Times New Roman" w:hAnsi="Times New Roman" w:cs="Times New Roman"/>
              </w:rPr>
              <w:t>pel: fysisk eller psykisk sykdom</w:t>
            </w:r>
            <w:r w:rsidRPr="00892807">
              <w:rPr>
                <w:rFonts w:ascii="Times New Roman" w:hAnsi="Times New Roman" w:cs="Times New Roman"/>
              </w:rPr>
              <w:t>, demenssykdom eller psykisk utviklingshemming. Dersom</w:t>
            </w:r>
            <w:r w:rsidR="00A661A8">
              <w:rPr>
                <w:rFonts w:ascii="Times New Roman" w:hAnsi="Times New Roman" w:cs="Times New Roman"/>
              </w:rPr>
              <w:t xml:space="preserve"> pasientens evne til samtykke er endret uten kjent årsak, kontakt fastlege. </w:t>
            </w:r>
          </w:p>
          <w:p w14:paraId="7ED726D7" w14:textId="0EB71517" w:rsidR="00972373" w:rsidRPr="00892807" w:rsidRDefault="00B82048" w:rsidP="00A661A8">
            <w:pPr>
              <w:spacing w:after="0" w:line="250" w:lineRule="auto"/>
              <w:rPr>
                <w:rFonts w:ascii="Times New Roman" w:hAnsi="Times New Roman" w:cs="Times New Roman"/>
              </w:rPr>
            </w:pPr>
            <w:r w:rsidRPr="00B82048">
              <w:rPr>
                <w:rFonts w:ascii="Times New Roman" w:hAnsi="Times New Roman" w:cs="Times New Roman"/>
              </w:rPr>
              <w:t>Ved</w:t>
            </w:r>
            <w:r w:rsidR="00AA4A5A" w:rsidRPr="00B82048">
              <w:rPr>
                <w:rFonts w:ascii="Times New Roman" w:hAnsi="Times New Roman" w:cs="Times New Roman"/>
              </w:rPr>
              <w:t xml:space="preserve"> vurdering av beslutningskompetanse for p</w:t>
            </w:r>
            <w:r w:rsidRPr="00B82048">
              <w:rPr>
                <w:rFonts w:ascii="Times New Roman" w:hAnsi="Times New Roman" w:cs="Times New Roman"/>
              </w:rPr>
              <w:t>ersoner med  utviklingshemming tilknyttet</w:t>
            </w:r>
            <w:r w:rsidR="00AA4A5A" w:rsidRPr="00B82048">
              <w:rPr>
                <w:rFonts w:ascii="Times New Roman" w:hAnsi="Times New Roman" w:cs="Times New Roman"/>
              </w:rPr>
              <w:t xml:space="preserve"> dagligliv</w:t>
            </w:r>
            <w:r w:rsidRPr="00B82048">
              <w:rPr>
                <w:rFonts w:ascii="Times New Roman" w:hAnsi="Times New Roman" w:cs="Times New Roman"/>
              </w:rPr>
              <w:t xml:space="preserve">ets gjøremål skal  HOL </w:t>
            </w:r>
            <w:r w:rsidR="00A9737A">
              <w:rPr>
                <w:rFonts w:ascii="Times New Roman" w:hAnsi="Times New Roman" w:cs="Times New Roman"/>
              </w:rPr>
              <w:t xml:space="preserve">kap 9 </w:t>
            </w:r>
            <w:r w:rsidRPr="00B82048">
              <w:rPr>
                <w:rFonts w:ascii="Times New Roman" w:hAnsi="Times New Roman" w:cs="Times New Roman"/>
              </w:rPr>
              <w:t>benyttes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2373" w:rsidRPr="00E34A0C" w14:paraId="7D63C1E7" w14:textId="77777777" w:rsidTr="00FC3CA5">
        <w:trPr>
          <w:trHeight w:val="2229"/>
        </w:trPr>
        <w:tc>
          <w:tcPr>
            <w:tcW w:w="2553" w:type="dxa"/>
          </w:tcPr>
          <w:p w14:paraId="79F4D543" w14:textId="7A6DD315" w:rsidR="00972373" w:rsidRPr="00EF7F1F" w:rsidRDefault="00AE0353" w:rsidP="00972373">
            <w:pPr>
              <w:spacing w:after="7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Veien videre</w:t>
            </w:r>
          </w:p>
          <w:p w14:paraId="40A66074" w14:textId="77777777" w:rsidR="00972373" w:rsidRPr="00EF7F1F" w:rsidRDefault="00972373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7" w:type="dxa"/>
            <w:gridSpan w:val="4"/>
          </w:tcPr>
          <w:p w14:paraId="21DFC1C5" w14:textId="4FCC804F" w:rsidR="00603A58" w:rsidRDefault="00E013EC" w:rsidP="00B33C4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Pasient </w:t>
            </w:r>
            <w:r w:rsidR="00603A58">
              <w:rPr>
                <w:rFonts w:ascii="Times New Roman" w:hAnsi="Times New Roman" w:cs="Times New Roman"/>
              </w:rPr>
              <w:t>vurderes til å ha samtykkekompetanse:</w:t>
            </w:r>
          </w:p>
          <w:p w14:paraId="61B25810" w14:textId="3D79FF7A" w:rsidR="00AA4A5A" w:rsidRDefault="00603A58" w:rsidP="00AA4A5A">
            <w:pPr>
              <w:pStyle w:val="Listeavsnitt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Informasjon om helsehjelpen gis til pasient/ bruker. Dersom pasient/bruker samtykke</w:t>
            </w:r>
            <w:r w:rsidR="00FF5A96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kan informasjon gis til pårørende/ verge.</w:t>
            </w:r>
            <w:r w:rsidR="00AA4A5A">
              <w:rPr>
                <w:rFonts w:ascii="Times New Roman" w:hAnsi="Times New Roman"/>
              </w:rPr>
              <w:t xml:space="preserve"> </w:t>
            </w:r>
          </w:p>
          <w:p w14:paraId="044DD2E7" w14:textId="77777777" w:rsidR="00E332D2" w:rsidRPr="00AA4A5A" w:rsidRDefault="00E332D2" w:rsidP="00E332D2">
            <w:pPr>
              <w:pStyle w:val="Listeavsnitt"/>
              <w:spacing w:after="0" w:line="259" w:lineRule="auto"/>
              <w:rPr>
                <w:rFonts w:ascii="Times New Roman" w:hAnsi="Times New Roman"/>
              </w:rPr>
            </w:pPr>
          </w:p>
          <w:p w14:paraId="46F7734B" w14:textId="7E8AC13A" w:rsidR="00FF5A96" w:rsidRDefault="005C008A" w:rsidP="00E332D2">
            <w:pPr>
              <w:spacing w:after="0" w:line="259" w:lineRule="auto"/>
              <w:rPr>
                <w:rFonts w:ascii="Times New Roman" w:hAnsi="Times New Roman"/>
              </w:rPr>
            </w:pPr>
            <w:r w:rsidRPr="005C008A">
              <w:rPr>
                <w:rFonts w:ascii="Times New Roman" w:hAnsi="Times New Roman" w:cs="Times New Roman"/>
              </w:rPr>
              <w:t xml:space="preserve">Dersom </w:t>
            </w:r>
            <w:r>
              <w:t>p</w:t>
            </w:r>
            <w:r w:rsidR="00312331">
              <w:rPr>
                <w:rFonts w:ascii="Times New Roman" w:hAnsi="Times New Roman"/>
              </w:rPr>
              <w:t xml:space="preserve">asienten </w:t>
            </w:r>
            <w:r w:rsidR="0059205B" w:rsidRPr="00E332D2">
              <w:rPr>
                <w:rFonts w:ascii="Times New Roman" w:hAnsi="Times New Roman"/>
              </w:rPr>
              <w:t>mangler samtykkekompetanse på ett eller flere områder skal det utnevnes en pårørende eller verge som kan tale pasientens sak</w:t>
            </w:r>
            <w:r w:rsidR="00E332D2" w:rsidRPr="00E332D2">
              <w:rPr>
                <w:rFonts w:ascii="Times New Roman" w:hAnsi="Times New Roman"/>
              </w:rPr>
              <w:t>.</w:t>
            </w:r>
          </w:p>
          <w:p w14:paraId="6B2E7DCC" w14:textId="77777777" w:rsidR="00E332D2" w:rsidRPr="00E332D2" w:rsidRDefault="00E332D2" w:rsidP="00E332D2">
            <w:pPr>
              <w:spacing w:after="0" w:line="259" w:lineRule="auto"/>
              <w:rPr>
                <w:rFonts w:ascii="Times New Roman" w:hAnsi="Times New Roman"/>
              </w:rPr>
            </w:pPr>
          </w:p>
          <w:p w14:paraId="1D51518F" w14:textId="4A3F6B1A" w:rsidR="009B58D3" w:rsidRDefault="009B58D3" w:rsidP="00B33C4D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 manglende </w:t>
            </w:r>
            <w:r w:rsidR="00603A58">
              <w:rPr>
                <w:rFonts w:ascii="Times New Roman" w:hAnsi="Times New Roman" w:cs="Times New Roman"/>
              </w:rPr>
              <w:t>samtykkekompetanse og ikke motstand: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DA790C" w14:textId="469B28E2" w:rsidR="00A661A8" w:rsidRDefault="00AE0353" w:rsidP="009B58D3">
            <w:pPr>
              <w:pStyle w:val="Listeavsnitt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Pbrl § 4-6</w:t>
            </w:r>
            <w:r w:rsidR="007E28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Helsepersonell kan beslutte helsehjelp i henhold til dette.</w:t>
            </w:r>
          </w:p>
          <w:p w14:paraId="0043A3DA" w14:textId="005A00B9" w:rsidR="009B58D3" w:rsidRDefault="009B58D3" w:rsidP="009B58D3">
            <w:pPr>
              <w:pStyle w:val="Listeavsnitt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603A58">
              <w:rPr>
                <w:rFonts w:ascii="Times New Roman" w:hAnsi="Times New Roman"/>
              </w:rPr>
              <w:t>kke motstand mot hjelpen s</w:t>
            </w:r>
            <w:r>
              <w:rPr>
                <w:rFonts w:ascii="Times New Roman" w:hAnsi="Times New Roman"/>
              </w:rPr>
              <w:t>om ytes og ikke behov for ytter</w:t>
            </w:r>
            <w:r w:rsidR="00603A58">
              <w:rPr>
                <w:rFonts w:ascii="Times New Roman" w:hAnsi="Times New Roman"/>
              </w:rPr>
              <w:t>liggere vedtak,</w:t>
            </w:r>
            <w:r>
              <w:rPr>
                <w:rFonts w:ascii="Times New Roman" w:hAnsi="Times New Roman"/>
              </w:rPr>
              <w:t xml:space="preserve"> er det kun nødvendig </w:t>
            </w:r>
            <w:r w:rsidR="00603A58">
              <w:rPr>
                <w:rFonts w:ascii="Times New Roman" w:hAnsi="Times New Roman"/>
              </w:rPr>
              <w:t>med</w:t>
            </w:r>
            <w:r>
              <w:rPr>
                <w:rFonts w:ascii="Times New Roman" w:hAnsi="Times New Roman"/>
              </w:rPr>
              <w:t xml:space="preserve"> muntlig informasjon</w:t>
            </w:r>
            <w:r w:rsidR="00603A58">
              <w:rPr>
                <w:rFonts w:ascii="Times New Roman" w:hAnsi="Times New Roman"/>
              </w:rPr>
              <w:t xml:space="preserve"> til pasient/ bruker og pårørende.</w:t>
            </w:r>
          </w:p>
          <w:p w14:paraId="56D909BF" w14:textId="292B245E" w:rsidR="00603A58" w:rsidRPr="00603A58" w:rsidRDefault="00603A58" w:rsidP="00603A58">
            <w:pPr>
              <w:pStyle w:val="Listeavsnitt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 vedtak Pbrl kap</w:t>
            </w:r>
            <w:r w:rsidRPr="00603A58">
              <w:rPr>
                <w:rFonts w:ascii="Times New Roman" w:hAnsi="Times New Roman"/>
              </w:rPr>
              <w:t xml:space="preserve"> 4-6a</w:t>
            </w:r>
            <w:r w:rsidR="000F1801">
              <w:rPr>
                <w:rFonts w:ascii="Times New Roman" w:hAnsi="Times New Roman"/>
              </w:rPr>
              <w:t xml:space="preserve"> (varslings– og sporingsteknologi) </w:t>
            </w:r>
            <w:r w:rsidRPr="00603A58">
              <w:rPr>
                <w:rFonts w:ascii="Times New Roman" w:hAnsi="Times New Roman"/>
              </w:rPr>
              <w:t>skal dokumentasjon på vurdering av manglende sam</w:t>
            </w:r>
            <w:r w:rsidR="00E90217">
              <w:rPr>
                <w:rFonts w:ascii="Times New Roman" w:hAnsi="Times New Roman"/>
              </w:rPr>
              <w:t>tykke legges ved som vedlegg og</w:t>
            </w:r>
            <w:r w:rsidR="00FC1867">
              <w:rPr>
                <w:rFonts w:ascii="Times New Roman" w:hAnsi="Times New Roman"/>
              </w:rPr>
              <w:t xml:space="preserve"> informasjon </w:t>
            </w:r>
            <w:r w:rsidRPr="00603A58">
              <w:rPr>
                <w:rFonts w:ascii="Times New Roman" w:hAnsi="Times New Roman"/>
              </w:rPr>
              <w:t>sendes i henhold til rutine.</w:t>
            </w:r>
            <w:r w:rsidR="00A9737A">
              <w:rPr>
                <w:rFonts w:ascii="Times New Roman" w:hAnsi="Times New Roman"/>
              </w:rPr>
              <w:t xml:space="preserve"> (flettemal)</w:t>
            </w:r>
          </w:p>
          <w:p w14:paraId="6D714138" w14:textId="77777777" w:rsidR="00603A58" w:rsidRDefault="00603A58" w:rsidP="00603A58">
            <w:pPr>
              <w:pStyle w:val="Listeavsnitt"/>
              <w:spacing w:after="0" w:line="259" w:lineRule="auto"/>
              <w:ind w:left="780"/>
              <w:rPr>
                <w:rFonts w:ascii="Times New Roman" w:hAnsi="Times New Roman"/>
              </w:rPr>
            </w:pPr>
          </w:p>
          <w:p w14:paraId="27E05A78" w14:textId="0564CFAF" w:rsidR="00603A58" w:rsidRDefault="00603A58" w:rsidP="00603A58">
            <w:pPr>
              <w:pStyle w:val="Listeavsnitt"/>
              <w:spacing w:after="0"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 manglende samtykkekompetanse og motstand:</w:t>
            </w:r>
          </w:p>
          <w:p w14:paraId="7AE796F2" w14:textId="342B5E22" w:rsidR="00C90ED3" w:rsidRPr="00603A58" w:rsidRDefault="00380DB3" w:rsidP="00B33C4D">
            <w:pPr>
              <w:pStyle w:val="Listeavsnitt"/>
              <w:numPr>
                <w:ilvl w:val="0"/>
                <w:numId w:val="21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 vedtak Pbrl kap 4A</w:t>
            </w:r>
            <w:r w:rsidR="000F1801">
              <w:rPr>
                <w:rFonts w:ascii="Times New Roman" w:hAnsi="Times New Roman"/>
              </w:rPr>
              <w:t>(tvang)</w:t>
            </w:r>
            <w:r w:rsidR="00C87FA4" w:rsidRPr="00603A58">
              <w:rPr>
                <w:rFonts w:ascii="Times New Roman" w:hAnsi="Times New Roman"/>
              </w:rPr>
              <w:t xml:space="preserve"> skal dokumentasjon på vurdering av manglende samtykke legges ved som vedlegg og</w:t>
            </w:r>
            <w:r w:rsidR="00FC1867">
              <w:rPr>
                <w:rFonts w:ascii="Times New Roman" w:hAnsi="Times New Roman"/>
              </w:rPr>
              <w:t xml:space="preserve"> informasjon</w:t>
            </w:r>
            <w:r w:rsidR="00C87FA4" w:rsidRPr="00603A58">
              <w:rPr>
                <w:rFonts w:ascii="Times New Roman" w:hAnsi="Times New Roman"/>
              </w:rPr>
              <w:t xml:space="preserve"> sendes i henhold til rutine.</w:t>
            </w:r>
            <w:r w:rsidR="00A661A8">
              <w:rPr>
                <w:rFonts w:ascii="Times New Roman" w:hAnsi="Times New Roman"/>
              </w:rPr>
              <w:t xml:space="preserve"> </w:t>
            </w:r>
            <w:r w:rsidR="00A9737A">
              <w:rPr>
                <w:rFonts w:ascii="Times New Roman" w:hAnsi="Times New Roman"/>
              </w:rPr>
              <w:t>(flettemal)</w:t>
            </w:r>
          </w:p>
          <w:p w14:paraId="18133439" w14:textId="77777777" w:rsidR="00B3008D" w:rsidRDefault="00B3008D" w:rsidP="00B33C4D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  <w:p w14:paraId="36647BE8" w14:textId="5F7A3A21" w:rsidR="005E1F2C" w:rsidRDefault="00B3008D" w:rsidP="00B33C4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338531A">
              <w:rPr>
                <w:rFonts w:ascii="Times New Roman" w:hAnsi="Times New Roman" w:cs="Times New Roman"/>
              </w:rPr>
              <w:t>Både pasient og pårørende skal involveres i vurderings- og k</w:t>
            </w:r>
            <w:r w:rsidR="00380DB3">
              <w:rPr>
                <w:rFonts w:ascii="Times New Roman" w:hAnsi="Times New Roman" w:cs="Times New Roman"/>
              </w:rPr>
              <w:t>onklusjonsprosessen. Involver</w:t>
            </w:r>
            <w:r w:rsidRPr="0338531A">
              <w:rPr>
                <w:rFonts w:ascii="Times New Roman" w:hAnsi="Times New Roman" w:cs="Times New Roman"/>
              </w:rPr>
              <w:t xml:space="preserve"> pårørende/verg</w:t>
            </w:r>
            <w:r w:rsidR="77AFFE11" w:rsidRPr="0338531A">
              <w:rPr>
                <w:rFonts w:ascii="Times New Roman" w:hAnsi="Times New Roman" w:cs="Times New Roman"/>
              </w:rPr>
              <w:t>e</w:t>
            </w:r>
            <w:r w:rsidR="00380DB3">
              <w:rPr>
                <w:rFonts w:ascii="Times New Roman" w:hAnsi="Times New Roman" w:cs="Times New Roman"/>
              </w:rPr>
              <w:t xml:space="preserve"> på en </w:t>
            </w:r>
            <w:r w:rsidR="007643A2" w:rsidRPr="0338531A">
              <w:rPr>
                <w:rFonts w:ascii="Times New Roman" w:hAnsi="Times New Roman" w:cs="Times New Roman"/>
              </w:rPr>
              <w:t>slik</w:t>
            </w:r>
            <w:r w:rsidR="00380DB3">
              <w:rPr>
                <w:rFonts w:ascii="Times New Roman" w:hAnsi="Times New Roman" w:cs="Times New Roman"/>
              </w:rPr>
              <w:t xml:space="preserve"> måte</w:t>
            </w:r>
            <w:r w:rsidR="007643A2" w:rsidRPr="0338531A">
              <w:rPr>
                <w:rFonts w:ascii="Times New Roman" w:hAnsi="Times New Roman" w:cs="Times New Roman"/>
              </w:rPr>
              <w:t xml:space="preserve"> at de kan komme med innspill, stille spørsmål eller </w:t>
            </w:r>
            <w:r w:rsidRPr="0338531A">
              <w:rPr>
                <w:rFonts w:ascii="Times New Roman" w:hAnsi="Times New Roman" w:cs="Times New Roman"/>
              </w:rPr>
              <w:t xml:space="preserve">komme med råd. </w:t>
            </w:r>
            <w:r w:rsidR="003465F6" w:rsidRPr="0338531A">
              <w:rPr>
                <w:rFonts w:ascii="Times New Roman" w:hAnsi="Times New Roman" w:cs="Times New Roman"/>
              </w:rPr>
              <w:t xml:space="preserve">På denne måten holdes de informert gjennom hele prosessen. </w:t>
            </w:r>
          </w:p>
          <w:p w14:paraId="28E74411" w14:textId="32CD6CCD" w:rsidR="00972373" w:rsidRPr="00892807" w:rsidRDefault="005E1F2C" w:rsidP="00972373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 ikke </w:t>
            </w:r>
            <w:r w:rsidR="00972373" w:rsidRPr="00892807">
              <w:rPr>
                <w:rFonts w:ascii="Times New Roman" w:hAnsi="Times New Roman" w:cs="Times New Roman"/>
              </w:rPr>
              <w:t xml:space="preserve">pasienten </w:t>
            </w:r>
            <w:r>
              <w:rPr>
                <w:rFonts w:ascii="Times New Roman" w:hAnsi="Times New Roman" w:cs="Times New Roman"/>
              </w:rPr>
              <w:t xml:space="preserve">oppgitt en </w:t>
            </w:r>
            <w:r w:rsidR="00972373" w:rsidRPr="00892807">
              <w:rPr>
                <w:rFonts w:ascii="Times New Roman" w:hAnsi="Times New Roman" w:cs="Times New Roman"/>
              </w:rPr>
              <w:t>nærmeste pårørende skal avgjørelsen legges frem for verge evt</w:t>
            </w:r>
            <w:r w:rsidR="009E1906">
              <w:rPr>
                <w:rFonts w:ascii="Times New Roman" w:hAnsi="Times New Roman" w:cs="Times New Roman"/>
              </w:rPr>
              <w:t>.</w:t>
            </w:r>
            <w:r w:rsidR="00972373" w:rsidRPr="00892807">
              <w:rPr>
                <w:rFonts w:ascii="Times New Roman" w:hAnsi="Times New Roman" w:cs="Times New Roman"/>
              </w:rPr>
              <w:t xml:space="preserve"> annet kvalifisert helsepersonell (</w:t>
            </w:r>
            <w:r w:rsidR="00C369D7">
              <w:rPr>
                <w:rFonts w:ascii="Times New Roman" w:hAnsi="Times New Roman" w:cs="Times New Roman"/>
              </w:rPr>
              <w:t>pblr§ 4-3</w:t>
            </w:r>
            <w:r w:rsidR="00972373" w:rsidRPr="00892807">
              <w:rPr>
                <w:rFonts w:ascii="Times New Roman" w:hAnsi="Times New Roman" w:cs="Times New Roman"/>
              </w:rPr>
              <w:t xml:space="preserve">).  </w:t>
            </w:r>
          </w:p>
          <w:p w14:paraId="4B2AF932" w14:textId="77777777" w:rsidR="00972373" w:rsidRPr="00892807" w:rsidRDefault="00972373" w:rsidP="00972373">
            <w:pPr>
              <w:spacing w:after="7" w:line="250" w:lineRule="auto"/>
              <w:rPr>
                <w:rFonts w:ascii="Times New Roman" w:hAnsi="Times New Roman" w:cs="Times New Roman"/>
              </w:rPr>
            </w:pPr>
          </w:p>
          <w:p w14:paraId="4AA6D5C5" w14:textId="4C17A043" w:rsidR="00462D31" w:rsidRPr="004A2829" w:rsidRDefault="004A2829" w:rsidP="009E1906">
            <w:pPr>
              <w:spacing w:after="7" w:line="25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Pårørende/verge eller pasient</w:t>
            </w:r>
            <w:r w:rsidR="00651106">
              <w:rPr>
                <w:rFonts w:ascii="Times New Roman" w:hAnsi="Times New Roman" w:cs="Times New Roman"/>
              </w:rPr>
              <w:t>en</w:t>
            </w:r>
            <w:r w:rsidR="00D747EA">
              <w:rPr>
                <w:rFonts w:ascii="Times New Roman" w:hAnsi="Times New Roman" w:cs="Times New Roman"/>
              </w:rPr>
              <w:t xml:space="preserve"> har rett til å</w:t>
            </w:r>
            <w:r>
              <w:rPr>
                <w:rFonts w:ascii="Times New Roman" w:hAnsi="Times New Roman" w:cs="Times New Roman"/>
              </w:rPr>
              <w:t xml:space="preserve"> klage på beslutningen o</w:t>
            </w:r>
            <w:r w:rsidR="00462D31">
              <w:rPr>
                <w:rFonts w:ascii="Times New Roman" w:hAnsi="Times New Roman" w:cs="Times New Roman"/>
              </w:rPr>
              <w:t xml:space="preserve">m manglende </w:t>
            </w:r>
            <w:r w:rsidR="009E1906">
              <w:rPr>
                <w:rFonts w:ascii="Times New Roman" w:hAnsi="Times New Roman" w:cs="Times New Roman"/>
              </w:rPr>
              <w:t>samtykkekompetanse (</w:t>
            </w:r>
            <w:r w:rsidR="00F51823">
              <w:rPr>
                <w:rFonts w:ascii="Times New Roman" w:hAnsi="Times New Roman" w:cs="Times New Roman"/>
              </w:rPr>
              <w:t>pbrl</w:t>
            </w:r>
            <w:r w:rsidR="00462D31">
              <w:rPr>
                <w:rFonts w:ascii="Times New Roman" w:hAnsi="Times New Roman" w:cs="Times New Roman"/>
              </w:rPr>
              <w:t xml:space="preserve"> §7-2</w:t>
            </w:r>
            <w:r w:rsidR="009E1906">
              <w:rPr>
                <w:rFonts w:ascii="Times New Roman" w:hAnsi="Times New Roman" w:cs="Times New Roman"/>
              </w:rPr>
              <w:t>)</w:t>
            </w:r>
            <w:r w:rsidR="00462D31">
              <w:rPr>
                <w:rFonts w:ascii="Times New Roman" w:hAnsi="Times New Roman" w:cs="Times New Roman"/>
              </w:rPr>
              <w:t>.</w:t>
            </w:r>
          </w:p>
        </w:tc>
      </w:tr>
      <w:tr w:rsidR="00972373" w:rsidRPr="00E34A0C" w14:paraId="2FE0578C" w14:textId="77777777" w:rsidTr="00FC3CA5">
        <w:trPr>
          <w:trHeight w:val="5816"/>
        </w:trPr>
        <w:tc>
          <w:tcPr>
            <w:tcW w:w="2553" w:type="dxa"/>
          </w:tcPr>
          <w:p w14:paraId="7712A4DD" w14:textId="77777777" w:rsidR="00972373" w:rsidRPr="00514E27" w:rsidRDefault="00892807" w:rsidP="00972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FB3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Dokumentasjon</w:t>
            </w:r>
          </w:p>
          <w:p w14:paraId="214BAC7F" w14:textId="77777777" w:rsidR="00972373" w:rsidRPr="00514E27" w:rsidRDefault="00972373" w:rsidP="00A831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7" w:type="dxa"/>
            <w:gridSpan w:val="4"/>
          </w:tcPr>
          <w:p w14:paraId="2788095A" w14:textId="77777777" w:rsidR="00380DB3" w:rsidRDefault="0C0DDAED" w:rsidP="0338531A">
            <w:pPr>
              <w:rPr>
                <w:rFonts w:ascii="Times New Roman" w:hAnsi="Times New Roman"/>
              </w:rPr>
            </w:pPr>
            <w:r w:rsidRPr="00AA4A5A">
              <w:rPr>
                <w:rFonts w:ascii="Times New Roman" w:hAnsi="Times New Roman"/>
              </w:rPr>
              <w:t>Pasient som har samtykke</w:t>
            </w:r>
            <w:r w:rsidR="00277D80" w:rsidRPr="00AA4A5A">
              <w:rPr>
                <w:rFonts w:ascii="Times New Roman" w:hAnsi="Times New Roman"/>
              </w:rPr>
              <w:t>kompetanse:</w:t>
            </w:r>
          </w:p>
          <w:p w14:paraId="6B509D5C" w14:textId="593DF498" w:rsidR="00277D80" w:rsidRDefault="00380DB3" w:rsidP="03385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Dokumenter</w:t>
            </w:r>
            <w:r w:rsidR="0C0DDAED" w:rsidRPr="00AA4A5A">
              <w:rPr>
                <w:rFonts w:ascii="Times New Roman" w:hAnsi="Times New Roman"/>
              </w:rPr>
              <w:t xml:space="preserve"> </w:t>
            </w:r>
            <w:r w:rsidR="122A78A6" w:rsidRPr="00AA4A5A">
              <w:rPr>
                <w:rFonts w:ascii="Times New Roman" w:hAnsi="Times New Roman"/>
              </w:rPr>
              <w:t>dette</w:t>
            </w:r>
            <w:r w:rsidR="0C0DDAED" w:rsidRPr="00AA4A5A">
              <w:rPr>
                <w:rFonts w:ascii="Times New Roman" w:hAnsi="Times New Roman"/>
              </w:rPr>
              <w:t xml:space="preserve"> i</w:t>
            </w:r>
            <w:r w:rsidR="00AA4A5A" w:rsidRPr="00AA4A5A">
              <w:rPr>
                <w:rFonts w:ascii="Times New Roman" w:hAnsi="Times New Roman"/>
              </w:rPr>
              <w:t xml:space="preserve"> halvårlig/årlig kartlegging med pasient/bruker og ved månedlig oppfølging av personer med demens ved hjelp av tiltakspakke</w:t>
            </w:r>
            <w:r w:rsidR="00FF5A96" w:rsidRPr="00AA4A5A">
              <w:rPr>
                <w:rFonts w:ascii="Times New Roman" w:hAnsi="Times New Roman"/>
              </w:rPr>
              <w:t xml:space="preserve"> demens</w:t>
            </w:r>
            <w:r w:rsidR="0529581B" w:rsidRPr="00AA4A5A">
              <w:rPr>
                <w:rFonts w:ascii="Times New Roman" w:hAnsi="Times New Roman"/>
              </w:rPr>
              <w:t>.</w:t>
            </w:r>
          </w:p>
          <w:p w14:paraId="11859511" w14:textId="2448622F" w:rsidR="0C0DDAED" w:rsidRDefault="58C92643" w:rsidP="0338531A">
            <w:pPr>
              <w:rPr>
                <w:rFonts w:ascii="Times New Roman" w:hAnsi="Times New Roman"/>
              </w:rPr>
            </w:pPr>
            <w:r w:rsidRPr="0338531A">
              <w:rPr>
                <w:rFonts w:ascii="Times New Roman" w:hAnsi="Times New Roman"/>
              </w:rPr>
              <w:t xml:space="preserve"> Pasienter </w:t>
            </w:r>
            <w:r w:rsidR="6FED003F" w:rsidRPr="0338531A">
              <w:rPr>
                <w:rFonts w:ascii="Times New Roman" w:hAnsi="Times New Roman"/>
              </w:rPr>
              <w:t>som mangler samtykke</w:t>
            </w:r>
            <w:r w:rsidR="00277D80">
              <w:rPr>
                <w:rFonts w:ascii="Times New Roman" w:hAnsi="Times New Roman"/>
              </w:rPr>
              <w:t>kompetanse</w:t>
            </w:r>
            <w:r w:rsidR="6FED003F" w:rsidRPr="0338531A">
              <w:rPr>
                <w:rFonts w:ascii="Times New Roman" w:hAnsi="Times New Roman"/>
              </w:rPr>
              <w:t xml:space="preserve"> følg rutinen som beskrevet under.</w:t>
            </w:r>
          </w:p>
          <w:p w14:paraId="617D743D" w14:textId="6A86936F" w:rsidR="00AA4A5A" w:rsidRPr="00AA4A5A" w:rsidRDefault="00AA4A5A" w:rsidP="0338531A">
            <w:pPr>
              <w:rPr>
                <w:rFonts w:ascii="Times New Roman" w:hAnsi="Times New Roman"/>
                <w:b/>
              </w:rPr>
            </w:pPr>
            <w:r w:rsidRPr="00AA4A5A">
              <w:rPr>
                <w:rFonts w:ascii="Times New Roman" w:hAnsi="Times New Roman"/>
                <w:b/>
              </w:rPr>
              <w:t>Gerica:</w:t>
            </w:r>
          </w:p>
          <w:p w14:paraId="6F254180" w14:textId="0AB31BD2" w:rsidR="00972373" w:rsidRPr="00892807" w:rsidRDefault="003A0A4A" w:rsidP="00520322">
            <w:pPr>
              <w:pStyle w:val="Listeavsnit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 xml:space="preserve">Opprett tiltak </w:t>
            </w:r>
            <w:r w:rsidRPr="00892807">
              <w:rPr>
                <w:rFonts w:ascii="Times New Roman" w:hAnsi="Times New Roman"/>
                <w:i/>
              </w:rPr>
              <w:t>Samtykkekompetansevurdering</w:t>
            </w:r>
            <w:r w:rsidRPr="00892807">
              <w:rPr>
                <w:rFonts w:ascii="Times New Roman" w:hAnsi="Times New Roman"/>
              </w:rPr>
              <w:t xml:space="preserve"> under situasjon </w:t>
            </w:r>
            <w:r w:rsidRPr="00892807">
              <w:rPr>
                <w:rFonts w:ascii="Times New Roman" w:hAnsi="Times New Roman"/>
                <w:i/>
              </w:rPr>
              <w:t>P</w:t>
            </w:r>
            <w:r w:rsidR="004A2829">
              <w:rPr>
                <w:rFonts w:ascii="Times New Roman" w:hAnsi="Times New Roman"/>
                <w:i/>
              </w:rPr>
              <w:t>sy</w:t>
            </w:r>
            <w:r w:rsidRPr="00892807">
              <w:rPr>
                <w:rFonts w:ascii="Times New Roman" w:hAnsi="Times New Roman"/>
                <w:i/>
              </w:rPr>
              <w:t>kisk/kognitiv funksjon</w:t>
            </w:r>
            <w:r w:rsidRPr="00892807">
              <w:rPr>
                <w:rFonts w:ascii="Times New Roman" w:hAnsi="Times New Roman"/>
              </w:rPr>
              <w:t xml:space="preserve"> i tiltaksplanen</w:t>
            </w:r>
            <w:r w:rsidR="00603A58">
              <w:rPr>
                <w:rFonts w:ascii="Times New Roman" w:hAnsi="Times New Roman"/>
              </w:rPr>
              <w:t xml:space="preserve">. </w:t>
            </w:r>
          </w:p>
          <w:p w14:paraId="034EC2A4" w14:textId="39F687AF" w:rsidR="003A0A4A" w:rsidRPr="00892807" w:rsidRDefault="6560C4DB" w:rsidP="00520322">
            <w:pPr>
              <w:pStyle w:val="Listeavsnitt"/>
              <w:numPr>
                <w:ilvl w:val="0"/>
                <w:numId w:val="26"/>
              </w:numPr>
              <w:spacing w:after="0" w:line="250" w:lineRule="auto"/>
              <w:rPr>
                <w:rFonts w:ascii="Times New Roman" w:hAnsi="Times New Roman"/>
              </w:rPr>
            </w:pPr>
            <w:r w:rsidRPr="4FCA1A33">
              <w:rPr>
                <w:rFonts w:ascii="Times New Roman" w:hAnsi="Times New Roman"/>
              </w:rPr>
              <w:t xml:space="preserve">Legg til </w:t>
            </w:r>
            <w:r w:rsidR="003A0A4A" w:rsidRPr="4FCA1A33">
              <w:rPr>
                <w:rFonts w:ascii="Times New Roman" w:hAnsi="Times New Roman"/>
              </w:rPr>
              <w:t>tekstbank</w:t>
            </w:r>
            <w:r w:rsidR="004E36E9" w:rsidRPr="4FCA1A33">
              <w:rPr>
                <w:rFonts w:ascii="Times New Roman" w:hAnsi="Times New Roman"/>
              </w:rPr>
              <w:t>en samtykkekompet</w:t>
            </w:r>
            <w:r w:rsidR="00380DB3">
              <w:rPr>
                <w:rFonts w:ascii="Times New Roman" w:hAnsi="Times New Roman"/>
              </w:rPr>
              <w:t>ansevurdering i prosedyrefeltet.</w:t>
            </w:r>
          </w:p>
          <w:p w14:paraId="7F8DB9DB" w14:textId="38942624" w:rsidR="003A0A4A" w:rsidRPr="00892807" w:rsidRDefault="003A0A4A" w:rsidP="00520322">
            <w:pPr>
              <w:pStyle w:val="Listeavsnitt"/>
              <w:numPr>
                <w:ilvl w:val="0"/>
                <w:numId w:val="26"/>
              </w:numPr>
              <w:spacing w:after="0" w:line="250" w:lineRule="auto"/>
              <w:rPr>
                <w:rFonts w:ascii="Times New Roman" w:hAnsi="Times New Roman"/>
              </w:rPr>
            </w:pPr>
            <w:r w:rsidRPr="00892807">
              <w:rPr>
                <w:rFonts w:ascii="Times New Roman" w:hAnsi="Times New Roman"/>
              </w:rPr>
              <w:t>Dokumenter refleksjonene og vurderingene i journal knyttet til tiltaket, bruk tekstbank: Samtykkekompetansevurdering</w:t>
            </w:r>
            <w:r w:rsidR="00380DB3">
              <w:rPr>
                <w:rFonts w:ascii="Times New Roman" w:hAnsi="Times New Roman"/>
              </w:rPr>
              <w:t>.</w:t>
            </w:r>
            <w:r w:rsidRPr="00892807">
              <w:rPr>
                <w:rFonts w:ascii="Times New Roman" w:hAnsi="Times New Roman"/>
              </w:rPr>
              <w:t xml:space="preserve"> </w:t>
            </w:r>
          </w:p>
          <w:p w14:paraId="37F6B876" w14:textId="3A92ABD9" w:rsidR="00030BD2" w:rsidRDefault="003A0A4A" w:rsidP="00520322">
            <w:pPr>
              <w:pStyle w:val="Listeavsnitt"/>
              <w:numPr>
                <w:ilvl w:val="0"/>
                <w:numId w:val="26"/>
              </w:numPr>
              <w:spacing w:after="0" w:line="250" w:lineRule="auto"/>
              <w:rPr>
                <w:rFonts w:ascii="Times New Roman" w:hAnsi="Times New Roman"/>
              </w:rPr>
            </w:pPr>
            <w:r w:rsidRPr="0338531A">
              <w:rPr>
                <w:rFonts w:ascii="Times New Roman" w:hAnsi="Times New Roman"/>
              </w:rPr>
              <w:t>Når samtykkekompetan</w:t>
            </w:r>
            <w:r w:rsidR="00212D8F">
              <w:rPr>
                <w:rFonts w:ascii="Times New Roman" w:hAnsi="Times New Roman"/>
              </w:rPr>
              <w:t xml:space="preserve">se mangler fyll ut </w:t>
            </w:r>
            <w:r w:rsidR="004E36E9" w:rsidRPr="0338531A">
              <w:rPr>
                <w:rFonts w:ascii="Times New Roman" w:hAnsi="Times New Roman"/>
              </w:rPr>
              <w:t>v</w:t>
            </w:r>
            <w:r w:rsidR="00E81ABD" w:rsidRPr="0338531A">
              <w:rPr>
                <w:rFonts w:ascii="Times New Roman" w:hAnsi="Times New Roman"/>
              </w:rPr>
              <w:t>urdering av m</w:t>
            </w:r>
            <w:r w:rsidR="004E36E9" w:rsidRPr="0338531A">
              <w:rPr>
                <w:rFonts w:ascii="Times New Roman" w:hAnsi="Times New Roman"/>
              </w:rPr>
              <w:t>angle</w:t>
            </w:r>
            <w:r w:rsidR="004E36E9" w:rsidRPr="00560673">
              <w:rPr>
                <w:rFonts w:ascii="Times New Roman" w:hAnsi="Times New Roman"/>
              </w:rPr>
              <w:t>nde</w:t>
            </w:r>
            <w:r w:rsidR="004E36E9" w:rsidRPr="0338531A">
              <w:rPr>
                <w:rFonts w:ascii="Times New Roman" w:hAnsi="Times New Roman"/>
              </w:rPr>
              <w:t xml:space="preserve"> samtykkekompetanse</w:t>
            </w:r>
            <w:r w:rsidR="28B634D2" w:rsidRPr="0338531A">
              <w:rPr>
                <w:rFonts w:ascii="Times New Roman" w:hAnsi="Times New Roman"/>
              </w:rPr>
              <w:t xml:space="preserve"> ved nødvendig helsehjelp</w:t>
            </w:r>
            <w:bookmarkStart w:id="0" w:name="_GoBack"/>
            <w:bookmarkEnd w:id="0"/>
            <w:r w:rsidRPr="0338531A">
              <w:rPr>
                <w:rFonts w:ascii="Times New Roman" w:hAnsi="Times New Roman"/>
              </w:rPr>
              <w:t xml:space="preserve"> på bruker</w:t>
            </w:r>
            <w:r w:rsidR="004A2829" w:rsidRPr="0338531A">
              <w:rPr>
                <w:rFonts w:ascii="Times New Roman" w:hAnsi="Times New Roman"/>
              </w:rPr>
              <w:t>bilde</w:t>
            </w:r>
            <w:r w:rsidR="00380DB3">
              <w:rPr>
                <w:rFonts w:ascii="Times New Roman" w:hAnsi="Times New Roman"/>
              </w:rPr>
              <w:t>.</w:t>
            </w:r>
            <w:r w:rsidR="00030BD2" w:rsidRPr="00A07292">
              <w:rPr>
                <w:rFonts w:ascii="Times New Roman" w:hAnsi="Times New Roman"/>
              </w:rPr>
              <w:t xml:space="preserve"> </w:t>
            </w:r>
          </w:p>
          <w:p w14:paraId="62A963BF" w14:textId="3E7194D0" w:rsidR="00FF1278" w:rsidRDefault="004F45DE" w:rsidP="00520322">
            <w:pPr>
              <w:pStyle w:val="Listeavsnitt"/>
              <w:numPr>
                <w:ilvl w:val="0"/>
                <w:numId w:val="26"/>
              </w:numPr>
              <w:spacing w:after="0" w:line="25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</w:t>
            </w:r>
            <w:r w:rsidR="00212D8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er </w:t>
            </w:r>
            <w:r w:rsidR="00475668">
              <w:rPr>
                <w:rFonts w:ascii="Times New Roman" w:hAnsi="Times New Roman"/>
              </w:rPr>
              <w:t xml:space="preserve">i pasientens journal </w:t>
            </w:r>
            <w:r>
              <w:rPr>
                <w:rFonts w:ascii="Times New Roman" w:hAnsi="Times New Roman"/>
              </w:rPr>
              <w:t>kontaktinformasjon til pårørende eller verge som skal tale pasientens sak</w:t>
            </w:r>
          </w:p>
          <w:p w14:paraId="168B1DBA" w14:textId="6CAA1BBE" w:rsidR="00AA4A5A" w:rsidRDefault="00AA4A5A" w:rsidP="00AA4A5A">
            <w:pPr>
              <w:pStyle w:val="Listeavsnitt"/>
              <w:spacing w:after="0" w:line="250" w:lineRule="auto"/>
              <w:ind w:left="365"/>
              <w:rPr>
                <w:rFonts w:ascii="Times New Roman" w:hAnsi="Times New Roman"/>
              </w:rPr>
            </w:pPr>
          </w:p>
          <w:p w14:paraId="54F73C76" w14:textId="77777777" w:rsidR="00756954" w:rsidRDefault="00756954" w:rsidP="00AA4A5A">
            <w:pPr>
              <w:pStyle w:val="Listeavsnitt"/>
              <w:spacing w:after="0" w:line="250" w:lineRule="auto"/>
              <w:ind w:left="365"/>
              <w:rPr>
                <w:rFonts w:ascii="Times New Roman" w:hAnsi="Times New Roman"/>
              </w:rPr>
            </w:pPr>
          </w:p>
          <w:p w14:paraId="2C10A861" w14:textId="518B4478" w:rsidR="00756954" w:rsidRPr="00756954" w:rsidRDefault="00AA4A5A" w:rsidP="00756954">
            <w:pPr>
              <w:spacing w:after="0" w:line="250" w:lineRule="auto"/>
              <w:rPr>
                <w:rFonts w:ascii="Times New Roman" w:hAnsi="Times New Roman"/>
                <w:b/>
              </w:rPr>
            </w:pPr>
            <w:r w:rsidRPr="00AA4A5A">
              <w:rPr>
                <w:rFonts w:ascii="Times New Roman" w:hAnsi="Times New Roman"/>
                <w:b/>
              </w:rPr>
              <w:t>Profil:</w:t>
            </w:r>
          </w:p>
          <w:p w14:paraId="16184C49" w14:textId="62834887" w:rsidR="00756954" w:rsidRDefault="00756954" w:rsidP="00520322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56954">
              <w:rPr>
                <w:rFonts w:ascii="Times New Roman" w:hAnsi="Times New Roman"/>
              </w:rPr>
              <w:t>Opprett plankategori «Samtykkevurdering»</w:t>
            </w:r>
          </w:p>
          <w:p w14:paraId="3D334517" w14:textId="76847353" w:rsidR="00756954" w:rsidRDefault="00756954" w:rsidP="00520322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56954">
              <w:rPr>
                <w:rFonts w:ascii="Times New Roman" w:hAnsi="Times New Roman"/>
              </w:rPr>
              <w:t>Opprett planområde «Samtykkekompetansevurdering»</w:t>
            </w:r>
          </w:p>
          <w:p w14:paraId="72EE6283" w14:textId="70092AC6" w:rsidR="00756954" w:rsidRDefault="00756954" w:rsidP="00520322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56954">
              <w:rPr>
                <w:rFonts w:ascii="Times New Roman" w:hAnsi="Times New Roman"/>
              </w:rPr>
              <w:t>Opprett tiltakskode «Skjema» og fyll ut skjema «Vurdering samtykkekompetanse».</w:t>
            </w:r>
          </w:p>
          <w:p w14:paraId="1EB4EA2C" w14:textId="3357E691" w:rsidR="00756954" w:rsidRDefault="00756954" w:rsidP="00520322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56954">
              <w:rPr>
                <w:rFonts w:ascii="Times New Roman" w:hAnsi="Times New Roman"/>
              </w:rPr>
              <w:t>Opprett tiltakskode «Konklusjon samtykkevurdering» og dokumenter refleksjonene og vurderingene knyttet til tiltaket over.</w:t>
            </w:r>
          </w:p>
          <w:p w14:paraId="3C8491ED" w14:textId="6C93B64A" w:rsidR="00520322" w:rsidRDefault="00520322" w:rsidP="00520322">
            <w:pPr>
              <w:pStyle w:val="Listeavsnitt"/>
              <w:numPr>
                <w:ilvl w:val="0"/>
                <w:numId w:val="26"/>
              </w:numPr>
              <w:spacing w:after="0" w:line="25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</w:t>
            </w:r>
            <w:r w:rsidR="00212D8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er i pasientens journal kontaktinformasjon til pårørende eller verge som skal tale pasientens sak</w:t>
            </w:r>
          </w:p>
          <w:p w14:paraId="51417BF9" w14:textId="77777777" w:rsidR="00520322" w:rsidRPr="00520322" w:rsidRDefault="00520322" w:rsidP="0052032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30C28618" w14:textId="77777777" w:rsidR="00AA4A5A" w:rsidRDefault="00AA4A5A" w:rsidP="00AA4A5A">
            <w:pPr>
              <w:spacing w:after="0" w:line="250" w:lineRule="auto"/>
              <w:rPr>
                <w:rFonts w:ascii="Times New Roman" w:hAnsi="Times New Roman"/>
                <w:b/>
              </w:rPr>
            </w:pPr>
          </w:p>
          <w:p w14:paraId="39C0AE02" w14:textId="07C8C68C" w:rsidR="00AA4A5A" w:rsidRPr="00DE79B5" w:rsidRDefault="00AA4A5A" w:rsidP="00AA4A5A">
            <w:pPr>
              <w:spacing w:after="0" w:line="250" w:lineRule="auto"/>
              <w:rPr>
                <w:rFonts w:ascii="Times New Roman" w:hAnsi="Times New Roman"/>
              </w:rPr>
            </w:pPr>
            <w:r w:rsidRPr="00DE79B5">
              <w:rPr>
                <w:rFonts w:ascii="Times New Roman" w:hAnsi="Times New Roman"/>
              </w:rPr>
              <w:t xml:space="preserve">Dersom din kommune benytter </w:t>
            </w:r>
            <w:r w:rsidR="00DE79B5" w:rsidRPr="00DE79B5">
              <w:rPr>
                <w:rFonts w:ascii="Times New Roman" w:hAnsi="Times New Roman"/>
              </w:rPr>
              <w:t>et annet journalsystem enn Gerica og Profil må egne rutiner utarbeides for dokumentasjon av samtykkekompetansevurdering.</w:t>
            </w:r>
          </w:p>
        </w:tc>
      </w:tr>
      <w:tr w:rsidR="00CC3D58" w:rsidRPr="00E34A0C" w14:paraId="36EA79E4" w14:textId="77777777" w:rsidTr="00CD7C25">
        <w:trPr>
          <w:trHeight w:val="867"/>
        </w:trPr>
        <w:tc>
          <w:tcPr>
            <w:tcW w:w="2553" w:type="dxa"/>
          </w:tcPr>
          <w:p w14:paraId="4C8B6103" w14:textId="77777777" w:rsidR="00CC3D58" w:rsidRPr="00EF7F1F" w:rsidRDefault="00CC3D58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t>Ansvar og myndighet</w:t>
            </w:r>
          </w:p>
        </w:tc>
        <w:tc>
          <w:tcPr>
            <w:tcW w:w="8097" w:type="dxa"/>
            <w:gridSpan w:val="4"/>
          </w:tcPr>
          <w:p w14:paraId="1A15910D" w14:textId="77777777" w:rsidR="009F28A2" w:rsidRDefault="004A2829" w:rsidP="004A2829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Enhetsleder</w:t>
            </w:r>
            <w:r w:rsidR="009F28A2">
              <w:rPr>
                <w:rFonts w:ascii="Times New Roman" w:hAnsi="Times New Roman" w:cs="Times New Roman"/>
                <w:lang w:eastAsia="nb-NO"/>
              </w:rPr>
              <w:t xml:space="preserve"> har ansvar for at</w:t>
            </w:r>
            <w:r>
              <w:rPr>
                <w:rFonts w:ascii="Times New Roman" w:hAnsi="Times New Roman" w:cs="Times New Roman"/>
                <w:lang w:eastAsia="nb-NO"/>
              </w:rPr>
              <w:t>:</w:t>
            </w:r>
            <w:r w:rsidR="009F28A2">
              <w:rPr>
                <w:rFonts w:ascii="Times New Roman" w:hAnsi="Times New Roman" w:cs="Times New Roman"/>
                <w:lang w:eastAsia="nb-NO"/>
              </w:rPr>
              <w:t xml:space="preserve"> </w:t>
            </w:r>
          </w:p>
          <w:p w14:paraId="486A54D9" w14:textId="5B2893C3" w:rsidR="009F28A2" w:rsidRDefault="00FF5A96" w:rsidP="009F28A2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Det finnes rutiner</w:t>
            </w:r>
            <w:r w:rsidR="009F28A2">
              <w:rPr>
                <w:rFonts w:ascii="Times New Roman" w:hAnsi="Times New Roman"/>
                <w:lang w:eastAsia="nb-NO"/>
              </w:rPr>
              <w:t xml:space="preserve"> for vurdering av samtykkekompetanse</w:t>
            </w:r>
            <w:r w:rsidR="000F1801">
              <w:rPr>
                <w:rFonts w:ascii="Times New Roman" w:hAnsi="Times New Roman"/>
                <w:lang w:eastAsia="nb-NO"/>
              </w:rPr>
              <w:t xml:space="preserve"> og at disse følges i praksis</w:t>
            </w:r>
          </w:p>
          <w:p w14:paraId="3EB98033" w14:textId="46CE5003" w:rsidR="000F1801" w:rsidRDefault="000F1801" w:rsidP="009F28A2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Internkontroll sikrer at dette fungerer</w:t>
            </w:r>
          </w:p>
          <w:p w14:paraId="3245DA5B" w14:textId="25581EA1" w:rsidR="009F28A2" w:rsidRDefault="000F1801" w:rsidP="009F28A2">
            <w:p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Avdelings</w:t>
            </w:r>
            <w:r w:rsidR="004A2829" w:rsidRPr="009F28A2">
              <w:rPr>
                <w:rFonts w:ascii="Times New Roman" w:hAnsi="Times New Roman"/>
                <w:lang w:eastAsia="nb-NO"/>
              </w:rPr>
              <w:t>leder</w:t>
            </w:r>
            <w:r w:rsidR="009F28A2">
              <w:rPr>
                <w:rFonts w:ascii="Times New Roman" w:hAnsi="Times New Roman"/>
                <w:lang w:eastAsia="nb-NO"/>
              </w:rPr>
              <w:t xml:space="preserve"> har ansvar for at</w:t>
            </w:r>
            <w:r w:rsidR="004A2829" w:rsidRPr="009F28A2">
              <w:rPr>
                <w:rFonts w:ascii="Times New Roman" w:hAnsi="Times New Roman"/>
                <w:lang w:eastAsia="nb-NO"/>
              </w:rPr>
              <w:t>:</w:t>
            </w:r>
          </w:p>
          <w:p w14:paraId="3CD6A083" w14:textId="04D4CA44" w:rsidR="00FC0797" w:rsidRDefault="00FF5A96" w:rsidP="009F28A2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Rutinen</w:t>
            </w:r>
            <w:r w:rsidR="00FC0797">
              <w:rPr>
                <w:rFonts w:ascii="Times New Roman" w:hAnsi="Times New Roman"/>
                <w:lang w:eastAsia="nb-NO"/>
              </w:rPr>
              <w:t xml:space="preserve"> er kjent blant de ansatte </w:t>
            </w:r>
          </w:p>
          <w:p w14:paraId="10D8980F" w14:textId="77777777" w:rsidR="009F28A2" w:rsidRDefault="009F28A2" w:rsidP="009F28A2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Samtykkekompetanse</w:t>
            </w:r>
            <w:r w:rsidR="00FC0797">
              <w:rPr>
                <w:rFonts w:ascii="Times New Roman" w:hAnsi="Times New Roman"/>
                <w:lang w:eastAsia="nb-NO"/>
              </w:rPr>
              <w:t xml:space="preserve"> blir vurdert og dokumentert</w:t>
            </w:r>
            <w:r>
              <w:rPr>
                <w:rFonts w:ascii="Times New Roman" w:hAnsi="Times New Roman"/>
                <w:lang w:eastAsia="nb-NO"/>
              </w:rPr>
              <w:t xml:space="preserve"> </w:t>
            </w:r>
          </w:p>
          <w:p w14:paraId="604E4273" w14:textId="77777777" w:rsidR="00FC0797" w:rsidRDefault="00FC0797" w:rsidP="00FC0797">
            <w:pPr>
              <w:pStyle w:val="Listeavsnitt"/>
              <w:numPr>
                <w:ilvl w:val="0"/>
                <w:numId w:val="19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 xml:space="preserve">Tillitsskapende tiltak iverksettes og dokumenteres </w:t>
            </w:r>
          </w:p>
          <w:p w14:paraId="35582F2A" w14:textId="77777777" w:rsidR="00FC0797" w:rsidRDefault="00FC0797" w:rsidP="00FC0797">
            <w:p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Primærkontakt</w:t>
            </w:r>
            <w:r w:rsidR="00442568">
              <w:rPr>
                <w:rFonts w:ascii="Times New Roman" w:hAnsi="Times New Roman"/>
                <w:lang w:eastAsia="nb-NO"/>
              </w:rPr>
              <w:t xml:space="preserve"> har ansvar for at</w:t>
            </w:r>
            <w:r>
              <w:rPr>
                <w:rFonts w:ascii="Times New Roman" w:hAnsi="Times New Roman"/>
                <w:lang w:eastAsia="nb-NO"/>
              </w:rPr>
              <w:t>:</w:t>
            </w:r>
          </w:p>
          <w:p w14:paraId="13161BA1" w14:textId="5EEF9003" w:rsidR="00666F60" w:rsidRDefault="00442568" w:rsidP="00FC0797">
            <w:pPr>
              <w:pStyle w:val="Listeavsnitt"/>
              <w:numPr>
                <w:ilvl w:val="0"/>
                <w:numId w:val="20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lastRenderedPageBreak/>
              <w:t>Vurder</w:t>
            </w:r>
            <w:r w:rsidR="00666F60">
              <w:rPr>
                <w:rFonts w:ascii="Times New Roman" w:hAnsi="Times New Roman"/>
                <w:lang w:eastAsia="nb-NO"/>
              </w:rPr>
              <w:t xml:space="preserve">ing av </w:t>
            </w:r>
            <w:r>
              <w:rPr>
                <w:rFonts w:ascii="Times New Roman" w:hAnsi="Times New Roman"/>
                <w:lang w:eastAsia="nb-NO"/>
              </w:rPr>
              <w:t>samtykkekompetanse</w:t>
            </w:r>
            <w:r w:rsidR="00666F60">
              <w:rPr>
                <w:rFonts w:ascii="Times New Roman" w:hAnsi="Times New Roman"/>
                <w:lang w:eastAsia="nb-NO"/>
              </w:rPr>
              <w:t xml:space="preserve"> og</w:t>
            </w:r>
            <w:r>
              <w:rPr>
                <w:rFonts w:ascii="Times New Roman" w:hAnsi="Times New Roman"/>
                <w:lang w:eastAsia="nb-NO"/>
              </w:rPr>
              <w:t xml:space="preserve"> dokument</w:t>
            </w:r>
            <w:r w:rsidR="00666F60">
              <w:rPr>
                <w:rFonts w:ascii="Times New Roman" w:hAnsi="Times New Roman"/>
                <w:lang w:eastAsia="nb-NO"/>
              </w:rPr>
              <w:t xml:space="preserve">asjon </w:t>
            </w:r>
            <w:r w:rsidR="00FF5A96">
              <w:rPr>
                <w:rFonts w:ascii="Times New Roman" w:hAnsi="Times New Roman"/>
                <w:lang w:eastAsia="nb-NO"/>
              </w:rPr>
              <w:t>utføres</w:t>
            </w:r>
          </w:p>
          <w:p w14:paraId="522E99E6" w14:textId="77777777" w:rsidR="00442568" w:rsidRDefault="00666F60" w:rsidP="00FC0797">
            <w:pPr>
              <w:pStyle w:val="Listeavsnitt"/>
              <w:numPr>
                <w:ilvl w:val="0"/>
                <w:numId w:val="20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P</w:t>
            </w:r>
            <w:r w:rsidR="00442568">
              <w:rPr>
                <w:rFonts w:ascii="Times New Roman" w:hAnsi="Times New Roman"/>
                <w:lang w:eastAsia="nb-NO"/>
              </w:rPr>
              <w:t xml:space="preserve">asienten og pårørende/verge </w:t>
            </w:r>
            <w:r>
              <w:rPr>
                <w:rFonts w:ascii="Times New Roman" w:hAnsi="Times New Roman"/>
                <w:lang w:eastAsia="nb-NO"/>
              </w:rPr>
              <w:t>informeres ved manglende samtykkekompetanse</w:t>
            </w:r>
          </w:p>
          <w:p w14:paraId="60D2DF0D" w14:textId="77777777" w:rsidR="00FC0797" w:rsidRDefault="00442568" w:rsidP="00FC0797">
            <w:pPr>
              <w:pStyle w:val="Listeavsnitt"/>
              <w:numPr>
                <w:ilvl w:val="0"/>
                <w:numId w:val="20"/>
              </w:numPr>
              <w:rPr>
                <w:rFonts w:ascii="Times New Roman" w:hAnsi="Times New Roman"/>
                <w:lang w:eastAsia="nb-NO"/>
              </w:rPr>
            </w:pPr>
            <w:r>
              <w:rPr>
                <w:rFonts w:ascii="Times New Roman" w:hAnsi="Times New Roman"/>
                <w:lang w:eastAsia="nb-NO"/>
              </w:rPr>
              <w:t>Tiltaksplanen</w:t>
            </w:r>
            <w:r w:rsidR="00666F60">
              <w:rPr>
                <w:rFonts w:ascii="Times New Roman" w:hAnsi="Times New Roman"/>
                <w:lang w:eastAsia="nb-NO"/>
              </w:rPr>
              <w:t xml:space="preserve"> </w:t>
            </w:r>
            <w:r>
              <w:rPr>
                <w:rFonts w:ascii="Times New Roman" w:hAnsi="Times New Roman"/>
                <w:lang w:eastAsia="nb-NO"/>
              </w:rPr>
              <w:t>er oppdatert</w:t>
            </w:r>
            <w:r w:rsidR="00666F60">
              <w:rPr>
                <w:rFonts w:ascii="Times New Roman" w:hAnsi="Times New Roman"/>
                <w:lang w:eastAsia="nb-NO"/>
              </w:rPr>
              <w:t xml:space="preserve"> i forhold til aktuelle tillitsskapende tiltak</w:t>
            </w:r>
          </w:p>
          <w:p w14:paraId="14C3CF0A" w14:textId="77777777" w:rsidR="0063243E" w:rsidRPr="00FC0797" w:rsidRDefault="00666F60" w:rsidP="00666F60">
            <w:pPr>
              <w:rPr>
                <w:rFonts w:ascii="Times New Roman" w:hAnsi="Times New Roman"/>
                <w:lang w:eastAsia="nb-NO"/>
              </w:rPr>
            </w:pPr>
            <w:r w:rsidRPr="4EBE0076">
              <w:rPr>
                <w:rFonts w:ascii="Times New Roman" w:hAnsi="Times New Roman"/>
                <w:lang w:eastAsia="nb-NO"/>
              </w:rPr>
              <w:t>Alle a</w:t>
            </w:r>
            <w:r w:rsidR="004A2829" w:rsidRPr="4EBE0076">
              <w:rPr>
                <w:rFonts w:ascii="Times New Roman" w:hAnsi="Times New Roman"/>
                <w:lang w:eastAsia="nb-NO"/>
              </w:rPr>
              <w:t>nsatte</w:t>
            </w:r>
            <w:r w:rsidRPr="4EBE0076">
              <w:rPr>
                <w:rFonts w:ascii="Times New Roman" w:hAnsi="Times New Roman"/>
                <w:lang w:eastAsia="nb-NO"/>
              </w:rPr>
              <w:t xml:space="preserve"> har ansvar for å følge tiltaksplanen og evaluere igangsatte tiltak. </w:t>
            </w:r>
            <w:r w:rsidR="00FC0797" w:rsidRPr="4EBE0076">
              <w:rPr>
                <w:rFonts w:ascii="Times New Roman" w:hAnsi="Times New Roman"/>
                <w:lang w:eastAsia="nb-NO"/>
              </w:rPr>
              <w:t xml:space="preserve"> </w:t>
            </w:r>
          </w:p>
        </w:tc>
      </w:tr>
      <w:tr w:rsidR="00CC3D58" w:rsidRPr="00E34A0C" w14:paraId="734789F1" w14:textId="77777777" w:rsidTr="00FC3CA5">
        <w:trPr>
          <w:trHeight w:val="4460"/>
        </w:trPr>
        <w:tc>
          <w:tcPr>
            <w:tcW w:w="2553" w:type="dxa"/>
          </w:tcPr>
          <w:p w14:paraId="5C52EFB3" w14:textId="77777777" w:rsidR="00CC3D58" w:rsidRPr="00EF7F1F" w:rsidRDefault="00CC3D58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Referanser </w:t>
            </w:r>
          </w:p>
        </w:tc>
        <w:tc>
          <w:tcPr>
            <w:tcW w:w="8097" w:type="dxa"/>
            <w:gridSpan w:val="4"/>
          </w:tcPr>
          <w:p w14:paraId="74C297FE" w14:textId="06C4D978" w:rsidR="009B1969" w:rsidRDefault="00212D8F" w:rsidP="00C12C8F">
            <w:pPr>
              <w:rPr>
                <w:rFonts w:ascii="Times New Roman" w:hAnsi="Times New Roman" w:cs="Times New Roman"/>
              </w:rPr>
            </w:pPr>
            <w:hyperlink r:id="rId11" w:history="1">
              <w:r w:rsidR="009B1969" w:rsidRPr="009B1969">
                <w:rPr>
                  <w:rStyle w:val="Hyperkobling"/>
                  <w:rFonts w:ascii="Times New Roman" w:hAnsi="Times New Roman" w:cs="Times New Roman"/>
                </w:rPr>
                <w:t>Pasient</w:t>
              </w:r>
              <w:r w:rsidR="007E2833">
                <w:rPr>
                  <w:rStyle w:val="Hyperkobling"/>
                  <w:rFonts w:ascii="Times New Roman" w:hAnsi="Times New Roman" w:cs="Times New Roman"/>
                </w:rPr>
                <w:t>-</w:t>
              </w:r>
              <w:r w:rsidR="009B1969" w:rsidRPr="009B1969">
                <w:rPr>
                  <w:rStyle w:val="Hyperkobling"/>
                  <w:rFonts w:ascii="Times New Roman" w:hAnsi="Times New Roman" w:cs="Times New Roman"/>
                </w:rPr>
                <w:t xml:space="preserve"> og brukerrettighetsloven</w:t>
              </w:r>
            </w:hyperlink>
          </w:p>
          <w:p w14:paraId="684DCFAD" w14:textId="32B945E2" w:rsidR="009B1969" w:rsidRDefault="00212D8F" w:rsidP="00C12C8F">
            <w:pPr>
              <w:rPr>
                <w:rFonts w:ascii="Times New Roman" w:hAnsi="Times New Roman" w:cs="Times New Roman"/>
              </w:rPr>
            </w:pPr>
            <w:hyperlink r:id="rId12" w:anchor="KAPITTEL_13" w:history="1">
              <w:r w:rsidR="007E2833">
                <w:rPr>
                  <w:rStyle w:val="Hyperkobling"/>
                  <w:rFonts w:ascii="Times New Roman" w:hAnsi="Times New Roman" w:cs="Times New Roman"/>
                </w:rPr>
                <w:t>Helsepersonell</w:t>
              </w:r>
              <w:r w:rsidR="009B1969">
                <w:rPr>
                  <w:rStyle w:val="Hyperkobling"/>
                  <w:rFonts w:ascii="Times New Roman" w:hAnsi="Times New Roman" w:cs="Times New Roman"/>
                </w:rPr>
                <w:t>loven</w:t>
              </w:r>
            </w:hyperlink>
          </w:p>
          <w:p w14:paraId="0C2508FA" w14:textId="77777777" w:rsidR="00E54EAB" w:rsidRDefault="00212D8F" w:rsidP="009B1969">
            <w:pPr>
              <w:rPr>
                <w:rFonts w:ascii="Times New Roman" w:hAnsi="Times New Roman" w:cs="Times New Roman"/>
              </w:rPr>
            </w:pPr>
            <w:hyperlink r:id="rId13" w:history="1">
              <w:r w:rsidR="00E54EAB">
                <w:rPr>
                  <w:rStyle w:val="Hyperkobling"/>
                  <w:rFonts w:ascii="Times New Roman" w:hAnsi="Times New Roman" w:cs="Times New Roman"/>
                </w:rPr>
                <w:t>Helse- og omsorgstjenesteloven kap 9</w:t>
              </w:r>
            </w:hyperlink>
          </w:p>
          <w:p w14:paraId="459FE9C2" w14:textId="77777777" w:rsidR="00A848C3" w:rsidRDefault="00212D8F" w:rsidP="009B1969">
            <w:pPr>
              <w:rPr>
                <w:rFonts w:ascii="Times New Roman" w:hAnsi="Times New Roman" w:cs="Times New Roman"/>
              </w:rPr>
            </w:pPr>
            <w:hyperlink r:id="rId14" w:history="1">
              <w:r w:rsidR="00A848C3" w:rsidRPr="00A848C3">
                <w:rPr>
                  <w:rStyle w:val="Hyperkobling"/>
                  <w:rFonts w:ascii="Times New Roman" w:hAnsi="Times New Roman" w:cs="Times New Roman"/>
                </w:rPr>
                <w:t>Pasient- og brukerrettighetsloven 4a</w:t>
              </w:r>
            </w:hyperlink>
          </w:p>
          <w:p w14:paraId="22D78567" w14:textId="77777777" w:rsidR="00691F62" w:rsidRDefault="00212D8F" w:rsidP="009B1969">
            <w:pPr>
              <w:rPr>
                <w:rFonts w:ascii="Times New Roman" w:hAnsi="Times New Roman" w:cs="Times New Roman"/>
              </w:rPr>
            </w:pPr>
            <w:hyperlink r:id="rId15" w:history="1">
              <w:r w:rsidR="00E67CF7">
                <w:rPr>
                  <w:rStyle w:val="Hyperkobling"/>
                  <w:rFonts w:ascii="Times New Roman" w:hAnsi="Times New Roman" w:cs="Times New Roman"/>
                </w:rPr>
                <w:t>Pasient- og brukerrettighetsloven 4-6a</w:t>
              </w:r>
            </w:hyperlink>
          </w:p>
          <w:p w14:paraId="292D571B" w14:textId="5B4AF795" w:rsidR="00A848C3" w:rsidRPr="00892807" w:rsidRDefault="00212D8F" w:rsidP="4EBE0076">
            <w:pPr>
              <w:rPr>
                <w:rFonts w:ascii="Times New Roman" w:hAnsi="Times New Roman" w:cs="Times New Roman"/>
              </w:rPr>
            </w:pPr>
            <w:hyperlink r:id="rId16">
              <w:r w:rsidR="004F35A2" w:rsidRPr="4EBE0076">
                <w:rPr>
                  <w:rStyle w:val="Hyperkobling"/>
                  <w:rFonts w:ascii="Times New Roman" w:hAnsi="Times New Roman" w:cs="Times New Roman"/>
                </w:rPr>
                <w:t>Helsedirektoratets temaside om pasient- og brukerrettighetsloven</w:t>
              </w:r>
            </w:hyperlink>
            <w:r w:rsidR="004F35A2" w:rsidRPr="4EBE0076">
              <w:rPr>
                <w:rFonts w:ascii="Times New Roman" w:hAnsi="Times New Roman" w:cs="Times New Roman"/>
              </w:rPr>
              <w:t xml:space="preserve"> </w:t>
            </w:r>
          </w:p>
          <w:p w14:paraId="16BD5966" w14:textId="77777777" w:rsidR="00A848C3" w:rsidRDefault="00212D8F" w:rsidP="4EBE0076">
            <w:pPr>
              <w:rPr>
                <w:rStyle w:val="Hyperkobling"/>
                <w:rFonts w:ascii="Times New Roman" w:eastAsia="Times New Roman" w:hAnsi="Times New Roman" w:cs="Times New Roman"/>
              </w:rPr>
            </w:pPr>
            <w:hyperlink r:id="rId17">
              <w:r w:rsidR="0D409248" w:rsidRPr="0338531A">
                <w:rPr>
                  <w:rStyle w:val="Hyperkobling"/>
                  <w:rFonts w:ascii="Times New Roman" w:eastAsia="Times New Roman" w:hAnsi="Times New Roman" w:cs="Times New Roman"/>
                </w:rPr>
                <w:t xml:space="preserve">Helsedirektoratet veileder om  beslutningsprosesser og livsforlengende behandling </w:t>
              </w:r>
            </w:hyperlink>
          </w:p>
          <w:p w14:paraId="68467BDD" w14:textId="406C0D15" w:rsidR="00E0128E" w:rsidRDefault="00212D8F" w:rsidP="4EBE0076">
            <w:pPr>
              <w:rPr>
                <w:rStyle w:val="Hyperkobling"/>
                <w:rFonts w:ascii="Times New Roman" w:eastAsia="Times New Roman" w:hAnsi="Times New Roman" w:cs="Times New Roman"/>
              </w:rPr>
            </w:pPr>
            <w:hyperlink r:id="rId18" w:history="1">
              <w:r w:rsidR="00E0128E" w:rsidRPr="003543CB">
                <w:rPr>
                  <w:rStyle w:val="Hyperkobling"/>
                  <w:rFonts w:ascii="Times New Roman" w:eastAsia="Times New Roman" w:hAnsi="Times New Roman" w:cs="Times New Roman"/>
                </w:rPr>
                <w:t>https://www.vergemal.no/</w:t>
              </w:r>
            </w:hyperlink>
          </w:p>
          <w:p w14:paraId="5A11ADDB" w14:textId="0ED1E145" w:rsidR="00E0128E" w:rsidRPr="00892807" w:rsidRDefault="00212D8F" w:rsidP="4EBE0076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E90217">
                <w:rPr>
                  <w:rStyle w:val="Hyperkobling"/>
                </w:rPr>
                <w:t>Trenger du verge? | Statsforvalteren.no</w:t>
              </w:r>
            </w:hyperlink>
          </w:p>
        </w:tc>
      </w:tr>
      <w:tr w:rsidR="00861EE0" w:rsidRPr="00E34A0C" w14:paraId="13930C8A" w14:textId="77777777" w:rsidTr="00FC3CA5">
        <w:trPr>
          <w:trHeight w:val="6464"/>
        </w:trPr>
        <w:tc>
          <w:tcPr>
            <w:tcW w:w="2553" w:type="dxa"/>
          </w:tcPr>
          <w:p w14:paraId="423C5602" w14:textId="77777777" w:rsidR="00E81ABD" w:rsidRDefault="00861EE0" w:rsidP="00E81ABD">
            <w:r w:rsidRPr="1FFB33B6">
              <w:rPr>
                <w:rFonts w:ascii="Times New Roman" w:hAnsi="Times New Roman" w:cs="Times New Roman"/>
                <w:sz w:val="20"/>
                <w:szCs w:val="20"/>
              </w:rPr>
              <w:t xml:space="preserve">Vedlegg </w:t>
            </w:r>
            <w:r w:rsidR="00E81ABD">
              <w:t xml:space="preserve">Verktøy </w:t>
            </w:r>
          </w:p>
          <w:p w14:paraId="56FF53C8" w14:textId="2E172DEB" w:rsidR="00861EE0" w:rsidRPr="00EF7F1F" w:rsidRDefault="00861EE0" w:rsidP="00A83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7" w:type="dxa"/>
            <w:gridSpan w:val="4"/>
          </w:tcPr>
          <w:p w14:paraId="7935148E" w14:textId="4B31E1CD" w:rsidR="00FF5A96" w:rsidRDefault="00FF5A96" w:rsidP="00FF5A96">
            <w:pPr>
              <w:rPr>
                <w:rFonts w:ascii="Times New Roman" w:hAnsi="Times New Roman" w:cs="Times New Roman"/>
              </w:rPr>
            </w:pPr>
            <w:r w:rsidRPr="00863342">
              <w:rPr>
                <w:rFonts w:ascii="Times New Roman" w:hAnsi="Times New Roman" w:cs="Times New Roman"/>
              </w:rPr>
              <w:t xml:space="preserve">Gode spørsmål som kan være til hjelp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863342">
              <w:rPr>
                <w:rFonts w:ascii="Times New Roman" w:hAnsi="Times New Roman" w:cs="Times New Roman"/>
              </w:rPr>
              <w:t>vurdering av samtykkekompetanse</w:t>
            </w:r>
            <w:r>
              <w:rPr>
                <w:rFonts w:ascii="Times New Roman" w:hAnsi="Times New Roman" w:cs="Times New Roman"/>
              </w:rPr>
              <w:t xml:space="preserve"> finnes på </w:t>
            </w:r>
            <w:r w:rsidRPr="00863342">
              <w:rPr>
                <w:rFonts w:ascii="Times New Roman" w:hAnsi="Times New Roman" w:cs="Times New Roman"/>
              </w:rPr>
              <w:t>denne linken: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6289EB" w14:textId="77777777" w:rsidR="00FF5A96" w:rsidRDefault="00212D8F" w:rsidP="00FF5A96">
            <w:pPr>
              <w:rPr>
                <w:rFonts w:ascii="Times New Roman" w:hAnsi="Times New Roman" w:cs="Times New Roman"/>
              </w:rPr>
            </w:pPr>
            <w:hyperlink r:id="rId20" w:history="1">
              <w:r w:rsidR="00FF5A96">
                <w:rPr>
                  <w:rStyle w:val="Hyperkobling"/>
                </w:rPr>
                <w:t>ace2012.pdf (uio.no)</w:t>
              </w:r>
            </w:hyperlink>
          </w:p>
          <w:p w14:paraId="6F01D385" w14:textId="4E92BB8A" w:rsidR="00863342" w:rsidRDefault="005A0824" w:rsidP="00C12C8F">
            <w:pPr>
              <w:rPr>
                <w:rFonts w:ascii="Times New Roman" w:hAnsi="Times New Roman" w:cs="Times New Roman"/>
                <w:b/>
              </w:rPr>
            </w:pPr>
            <w:r w:rsidRPr="00022100">
              <w:rPr>
                <w:rFonts w:ascii="Times New Roman" w:hAnsi="Times New Roman" w:cs="Times New Roman"/>
                <w:b/>
              </w:rPr>
              <w:t>Case:</w:t>
            </w:r>
          </w:p>
          <w:bookmarkStart w:id="1" w:name="_MON_1703918821"/>
          <w:bookmarkEnd w:id="1"/>
          <w:p w14:paraId="62786D6A" w14:textId="10C145E9" w:rsidR="00377D66" w:rsidRPr="002F6EFE" w:rsidRDefault="005A0824" w:rsidP="00C12C8F">
            <w:pPr>
              <w:rPr>
                <w:rFonts w:ascii="Times New Roman" w:hAnsi="Times New Roman" w:cs="Times New Roman"/>
              </w:rPr>
            </w:pPr>
            <w:r w:rsidRPr="00022100">
              <w:rPr>
                <w:rFonts w:ascii="Times New Roman" w:hAnsi="Times New Roman" w:cs="Times New Roman"/>
              </w:rPr>
              <w:object w:dxaOrig="1541" w:dyaOrig="998" w14:anchorId="1E14D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 o:ole="">
                  <v:imagedata r:id="rId21" o:title=""/>
                </v:shape>
                <o:OLEObject Type="Embed" ProgID="Word.Document.12" ShapeID="_x0000_i1025" DrawAspect="Icon" ObjectID="_1736845267" r:id="rId22">
                  <o:FieldCodes>\s</o:FieldCodes>
                </o:OLEObject>
              </w:object>
            </w:r>
            <w:r w:rsidRPr="00022100">
              <w:rPr>
                <w:rFonts w:ascii="Times New Roman" w:hAnsi="Times New Roman" w:cs="Times New Roman"/>
              </w:rPr>
              <w:t xml:space="preserve">      </w:t>
            </w:r>
          </w:p>
          <w:p w14:paraId="23157987" w14:textId="3D763E98" w:rsidR="00861EE0" w:rsidRDefault="00DA1D9C" w:rsidP="00C12C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Flettemal</w:t>
            </w:r>
          </w:p>
          <w:p w14:paraId="392ED6AC" w14:textId="077548ED" w:rsidR="00C65A24" w:rsidRPr="00022100" w:rsidRDefault="007D015A" w:rsidP="00C12C8F">
            <w:pPr>
              <w:rPr>
                <w:rFonts w:ascii="Times New Roman" w:hAnsi="Times New Roman" w:cs="Times New Roman"/>
                <w:b/>
              </w:rPr>
            </w:pPr>
            <w:r>
              <w:t xml:space="preserve">    </w:t>
            </w:r>
            <w:r w:rsidR="0011089D">
              <w:t xml:space="preserve">  </w:t>
            </w:r>
            <w:r w:rsidR="008559FF">
              <w:t xml:space="preserve">    </w:t>
            </w:r>
            <w:r w:rsidR="008559FF">
              <w:object w:dxaOrig="1508" w:dyaOrig="984" w14:anchorId="3D9B4018">
                <v:shape id="_x0000_i1026" type="#_x0000_t75" style="width:75.15pt;height:48.85pt" o:ole="">
                  <v:imagedata r:id="rId23" o:title=""/>
                </v:shape>
                <o:OLEObject Type="Embed" ProgID="Word.Document.12" ShapeID="_x0000_i1026" DrawAspect="Icon" ObjectID="_1736845268" r:id="rId24">
                  <o:FieldCodes>\s</o:FieldCodes>
                </o:OLEObject>
              </w:object>
            </w:r>
            <w:r w:rsidR="005D270B">
              <w:t xml:space="preserve">     </w:t>
            </w:r>
            <w:bookmarkStart w:id="2" w:name="_MON_1705124675"/>
            <w:bookmarkEnd w:id="2"/>
            <w:r w:rsidR="001F6DFF">
              <w:object w:dxaOrig="1508" w:dyaOrig="984" w14:anchorId="4863C6F1">
                <v:shape id="_x0000_i1027" type="#_x0000_t75" style="width:75.15pt;height:49.45pt" o:ole="">
                  <v:imagedata r:id="rId25" o:title=""/>
                </v:shape>
                <o:OLEObject Type="Embed" ProgID="Word.Document.12" ShapeID="_x0000_i1027" DrawAspect="Icon" ObjectID="_1736845269" r:id="rId26">
                  <o:FieldCodes>\s</o:FieldCodes>
                </o:OLEObject>
              </w:object>
            </w:r>
          </w:p>
          <w:p w14:paraId="49C9CA43" w14:textId="5B76D0F2" w:rsidR="00861EE0" w:rsidRDefault="00861EE0" w:rsidP="00C12C8F">
            <w:pPr>
              <w:rPr>
                <w:rFonts w:ascii="Times New Roman" w:hAnsi="Times New Roman" w:cs="Times New Roman"/>
                <w:b/>
              </w:rPr>
            </w:pPr>
            <w:r w:rsidRPr="00022100">
              <w:rPr>
                <w:rFonts w:ascii="Times New Roman" w:hAnsi="Times New Roman" w:cs="Times New Roman"/>
                <w:b/>
              </w:rPr>
              <w:t xml:space="preserve">Steg for steg – dokumentasjon </w:t>
            </w:r>
          </w:p>
          <w:p w14:paraId="1C3E0D5B" w14:textId="3B4B7A76" w:rsidR="00F92D41" w:rsidRPr="00F92D41" w:rsidRDefault="00FC1867" w:rsidP="1FFB33B6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5D270B">
              <w:object w:dxaOrig="1508" w:dyaOrig="984" w14:anchorId="5EE7626C">
                <v:shape id="_x0000_i1028" type="#_x0000_t75" style="width:75.15pt;height:48.85pt" o:ole="">
                  <v:imagedata r:id="rId27" o:title=""/>
                </v:shape>
                <o:OLEObject Type="Embed" ProgID="AcroExch.Document.DC" ShapeID="_x0000_i1028" DrawAspect="Icon" ObjectID="_1736845270" r:id="rId28"/>
              </w:object>
            </w:r>
          </w:p>
        </w:tc>
      </w:tr>
      <w:tr w:rsidR="00E81ABD" w:rsidRPr="00E34A0C" w14:paraId="76F8F968" w14:textId="77777777" w:rsidTr="00FC3CA5">
        <w:trPr>
          <w:trHeight w:val="2817"/>
        </w:trPr>
        <w:tc>
          <w:tcPr>
            <w:tcW w:w="2553" w:type="dxa"/>
          </w:tcPr>
          <w:p w14:paraId="241363CE" w14:textId="465FC064" w:rsidR="00E81ABD" w:rsidRPr="00861EE0" w:rsidRDefault="00E81ABD" w:rsidP="00E81A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1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Kompetanse-hevingstiltak </w:t>
            </w:r>
          </w:p>
        </w:tc>
        <w:tc>
          <w:tcPr>
            <w:tcW w:w="8097" w:type="dxa"/>
            <w:gridSpan w:val="4"/>
          </w:tcPr>
          <w:p w14:paraId="56A729A0" w14:textId="77777777" w:rsidR="00E0128E" w:rsidRPr="0011089D" w:rsidRDefault="00E81ABD" w:rsidP="00E81ABD">
            <w:pPr>
              <w:rPr>
                <w:rFonts w:ascii="Times New Roman" w:hAnsi="Times New Roman" w:cs="Times New Roman"/>
                <w:b/>
              </w:rPr>
            </w:pPr>
            <w:r w:rsidRPr="0011089D">
              <w:rPr>
                <w:rFonts w:ascii="Times New Roman" w:hAnsi="Times New Roman" w:cs="Times New Roman"/>
                <w:b/>
              </w:rPr>
              <w:t xml:space="preserve">E-læringskurs: </w:t>
            </w:r>
          </w:p>
          <w:p w14:paraId="692F56E8" w14:textId="13DD903D" w:rsidR="00FF5A96" w:rsidRPr="00022100" w:rsidRDefault="00212D8F" w:rsidP="00FF5A96">
            <w:pPr>
              <w:rPr>
                <w:rFonts w:ascii="Times New Roman" w:hAnsi="Times New Roman" w:cs="Times New Roman"/>
              </w:rPr>
            </w:pPr>
            <w:hyperlink r:id="rId29">
              <w:r w:rsidR="00FF5A96" w:rsidRPr="1F00BB1F">
                <w:rPr>
                  <w:rStyle w:val="Hyperkobling"/>
                  <w:rFonts w:ascii="Times New Roman" w:hAnsi="Times New Roman" w:cs="Times New Roman"/>
                </w:rPr>
                <w:t>E-læring brukermedvirkning</w:t>
              </w:r>
            </w:hyperlink>
            <w:r w:rsidR="00FC1867">
              <w:rPr>
                <w:rStyle w:val="Hyperkobling"/>
                <w:rFonts w:ascii="Times New Roman" w:hAnsi="Times New Roman" w:cs="Times New Roman"/>
              </w:rPr>
              <w:t xml:space="preserve">  ( </w:t>
            </w:r>
            <w:r w:rsidR="00DE79B5">
              <w:rPr>
                <w:rStyle w:val="Hyperkobling"/>
                <w:rFonts w:ascii="Times New Roman" w:hAnsi="Times New Roman" w:cs="Times New Roman"/>
              </w:rPr>
              <w:t xml:space="preserve">ta kun </w:t>
            </w:r>
            <w:r w:rsidR="00FC1867">
              <w:rPr>
                <w:rStyle w:val="Hyperkobling"/>
                <w:rFonts w:ascii="Times New Roman" w:hAnsi="Times New Roman" w:cs="Times New Roman"/>
              </w:rPr>
              <w:t>del 4)</w:t>
            </w:r>
          </w:p>
          <w:p w14:paraId="281CEA76" w14:textId="3AF8E0C4" w:rsidR="00863342" w:rsidRDefault="00212D8F" w:rsidP="00863342">
            <w:hyperlink r:id="rId30" w:history="1">
              <w:r w:rsidR="00863342">
                <w:rPr>
                  <w:rStyle w:val="Hyperkobling"/>
                </w:rPr>
                <w:t>Innledning samtykkekompetanse - YouTube</w:t>
              </w:r>
            </w:hyperlink>
          </w:p>
          <w:p w14:paraId="3B7808D3" w14:textId="24D97EC5" w:rsidR="00863342" w:rsidRPr="00863342" w:rsidRDefault="00212D8F" w:rsidP="00E81ABD">
            <w:hyperlink r:id="rId31" w:history="1">
              <w:r w:rsidR="00863342">
                <w:rPr>
                  <w:rStyle w:val="Hyperkobling"/>
                </w:rPr>
                <w:t>Autonomi, samtykke og tvang - YouTube</w:t>
              </w:r>
            </w:hyperlink>
          </w:p>
          <w:p w14:paraId="16E8AB1B" w14:textId="6639A066" w:rsidR="00E81ABD" w:rsidRDefault="00DE79B5" w:rsidP="00FF5A96">
            <w:r>
              <w:t xml:space="preserve">Bruk også din kommune sin kursleverandør </w:t>
            </w:r>
            <w:r w:rsidR="002D6DB8">
              <w:t>som kompetansehevendetiltak på dette tema.</w:t>
            </w:r>
            <w:r w:rsidR="007D015A">
              <w:t xml:space="preserve"> </w:t>
            </w:r>
          </w:p>
        </w:tc>
      </w:tr>
    </w:tbl>
    <w:p w14:paraId="1A83C529" w14:textId="77777777" w:rsidR="000D0B80" w:rsidRDefault="000D0B80"/>
    <w:sectPr w:rsidR="000D0B80" w:rsidSect="0025029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F5B05D" w16cex:dateUtc="2020-10-07T18:11:23.792Z"/>
  <w16cex:commentExtensible w16cex:durableId="29614F9C" w16cex:dateUtc="2020-10-14T18:22:02.238Z"/>
  <w16cex:commentExtensible w16cex:durableId="56456D61" w16cex:dateUtc="2020-10-14T18:23:35.945Z"/>
  <w16cex:commentExtensible w16cex:durableId="4B0A9ADE" w16cex:dateUtc="2020-10-14T18:27:32.5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5E4938" w16cid:durableId="7494A3BB"/>
  <w16cid:commentId w16cid:paraId="6AA2738A" w16cid:durableId="382350D7"/>
  <w16cid:commentId w16cid:paraId="38637F5C" w16cid:durableId="7465C8EE"/>
  <w16cid:commentId w16cid:paraId="204B407B" w16cid:durableId="25C104E7"/>
  <w16cid:commentId w16cid:paraId="61F13BE4" w16cid:durableId="326A7B60"/>
  <w16cid:commentId w16cid:paraId="74AC68A7" w16cid:durableId="5EF41973"/>
  <w16cid:commentId w16cid:paraId="4BDD9E50" w16cid:durableId="5F4CEBE7"/>
  <w16cid:commentId w16cid:paraId="018B343E" w16cid:durableId="32F5B05D"/>
  <w16cid:commentId w16cid:paraId="111886AF" w16cid:durableId="29614F9C"/>
  <w16cid:commentId w16cid:paraId="38D4B2DA" w16cid:durableId="56456D61"/>
  <w16cid:commentId w16cid:paraId="73B0E78A" w16cid:durableId="4B0A9A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485E4" w14:textId="77777777" w:rsidR="003C7C77" w:rsidRDefault="003C7C77" w:rsidP="00B85776">
      <w:pPr>
        <w:spacing w:after="0" w:line="240" w:lineRule="auto"/>
      </w:pPr>
      <w:r>
        <w:separator/>
      </w:r>
    </w:p>
  </w:endnote>
  <w:endnote w:type="continuationSeparator" w:id="0">
    <w:p w14:paraId="458A37C8" w14:textId="77777777" w:rsidR="003C7C77" w:rsidRDefault="003C7C77" w:rsidP="00B85776">
      <w:pPr>
        <w:spacing w:after="0" w:line="240" w:lineRule="auto"/>
      </w:pPr>
      <w:r>
        <w:continuationSeparator/>
      </w:r>
    </w:p>
  </w:endnote>
  <w:endnote w:type="continuationNotice" w:id="1">
    <w:p w14:paraId="0050E5F4" w14:textId="77777777" w:rsidR="003C7C77" w:rsidRDefault="003C7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665F" w14:textId="77777777" w:rsidR="00756954" w:rsidRDefault="007569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936938"/>
      <w:docPartObj>
        <w:docPartGallery w:val="Page Numbers (Bottom of Page)"/>
        <w:docPartUnique/>
      </w:docPartObj>
    </w:sdtPr>
    <w:sdtEndPr/>
    <w:sdtContent>
      <w:p w14:paraId="28DB336D" w14:textId="1170C79F" w:rsidR="00A848C3" w:rsidRDefault="00A848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8F">
          <w:rPr>
            <w:noProof/>
          </w:rPr>
          <w:t>6</w:t>
        </w:r>
        <w:r>
          <w:fldChar w:fldCharType="end"/>
        </w:r>
      </w:p>
    </w:sdtContent>
  </w:sdt>
  <w:p w14:paraId="7C50AB6C" w14:textId="77777777" w:rsidR="00A848C3" w:rsidRDefault="00A848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55A6" w14:textId="77777777" w:rsidR="00756954" w:rsidRDefault="007569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C5CB" w14:textId="77777777" w:rsidR="003C7C77" w:rsidRDefault="003C7C77" w:rsidP="00B85776">
      <w:pPr>
        <w:spacing w:after="0" w:line="240" w:lineRule="auto"/>
      </w:pPr>
      <w:r>
        <w:separator/>
      </w:r>
    </w:p>
  </w:footnote>
  <w:footnote w:type="continuationSeparator" w:id="0">
    <w:p w14:paraId="65524751" w14:textId="77777777" w:rsidR="003C7C77" w:rsidRDefault="003C7C77" w:rsidP="00B85776">
      <w:pPr>
        <w:spacing w:after="0" w:line="240" w:lineRule="auto"/>
      </w:pPr>
      <w:r>
        <w:continuationSeparator/>
      </w:r>
    </w:p>
  </w:footnote>
  <w:footnote w:type="continuationNotice" w:id="1">
    <w:p w14:paraId="715580FD" w14:textId="77777777" w:rsidR="003C7C77" w:rsidRDefault="003C7C77">
      <w:pPr>
        <w:spacing w:after="0" w:line="240" w:lineRule="auto"/>
      </w:pPr>
    </w:p>
  </w:footnote>
  <w:footnote w:id="2">
    <w:p w14:paraId="25D0C33E" w14:textId="77777777" w:rsidR="00BF4874" w:rsidRPr="00BF4874" w:rsidRDefault="00BF4874" w:rsidP="00BF4874">
      <w:pPr>
        <w:rPr>
          <w:rFonts w:ascii="Times New Roman" w:hAnsi="Times New Roman"/>
          <w:sz w:val="16"/>
        </w:rPr>
      </w:pPr>
      <w:r>
        <w:rPr>
          <w:rStyle w:val="Fotnotereferanse"/>
        </w:rPr>
        <w:footnoteRef/>
      </w:r>
      <w:r>
        <w:t xml:space="preserve"> </w:t>
      </w:r>
      <w:r w:rsidRPr="00BF4874">
        <w:rPr>
          <w:rFonts w:ascii="Times New Roman" w:hAnsi="Times New Roman"/>
          <w:sz w:val="16"/>
        </w:rPr>
        <w:t>«</w:t>
      </w:r>
      <w:r w:rsidRPr="00BF4874">
        <w:rPr>
          <w:rFonts w:ascii="Times New Roman" w:hAnsi="Times New Roman"/>
          <w:i/>
          <w:sz w:val="16"/>
        </w:rPr>
        <w:t>Med inngripende teknologi menes all sporings-, lokaliserings-, overvåkings- og sensorteknologi som sender informasjon til tredjepersoner om pasienten eller brukerens situasjon/handlinger/bevegelser uten at pasienten eller brukeren selv initierer det</w:t>
      </w:r>
      <w:r w:rsidRPr="00BF4874">
        <w:rPr>
          <w:rFonts w:ascii="Times New Roman" w:hAnsi="Times New Roman"/>
          <w:sz w:val="16"/>
        </w:rPr>
        <w:t xml:space="preserve">» </w:t>
      </w:r>
      <w:r w:rsidRPr="00BF4874">
        <w:rPr>
          <w:rFonts w:ascii="Times New Roman" w:hAnsi="Times New Roman"/>
          <w:sz w:val="16"/>
        </w:rPr>
        <w:fldChar w:fldCharType="begin"/>
      </w:r>
      <w:r w:rsidRPr="00BF4874">
        <w:rPr>
          <w:rFonts w:ascii="Times New Roman" w:hAnsi="Times New Roman"/>
          <w:sz w:val="16"/>
        </w:rPr>
        <w:instrText xml:space="preserve">CITATION KSo17 \p 9 \l 1044 </w:instrText>
      </w:r>
      <w:r w:rsidRPr="00BF4874">
        <w:rPr>
          <w:rFonts w:ascii="Times New Roman" w:hAnsi="Times New Roman"/>
          <w:sz w:val="16"/>
        </w:rPr>
        <w:fldChar w:fldCharType="separate"/>
      </w:r>
      <w:r w:rsidRPr="00BF4874">
        <w:rPr>
          <w:rFonts w:ascii="Times New Roman" w:hAnsi="Times New Roman"/>
          <w:noProof/>
          <w:sz w:val="16"/>
        </w:rPr>
        <w:t>(KS og Helsedirektoratet, 2017, s. 9)</w:t>
      </w:r>
      <w:r w:rsidRPr="00BF4874">
        <w:rPr>
          <w:rFonts w:ascii="Times New Roman" w:hAnsi="Times New Roman"/>
          <w:sz w:val="16"/>
        </w:rPr>
        <w:fldChar w:fldCharType="end"/>
      </w:r>
    </w:p>
    <w:p w14:paraId="54DEE675" w14:textId="77777777" w:rsidR="00BF4874" w:rsidRDefault="00BF4874" w:rsidP="00BF4874">
      <w:pPr>
        <w:rPr>
          <w:rFonts w:ascii="Times New Roman" w:eastAsia="Times New Roman" w:hAnsi="Times New Roman" w:cs="Times New Roman"/>
          <w:b/>
        </w:rPr>
      </w:pPr>
    </w:p>
    <w:p w14:paraId="0FD74235" w14:textId="1F2CD609" w:rsidR="00BF4874" w:rsidRDefault="00BF4874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7149" w14:textId="77777777" w:rsidR="00756954" w:rsidRDefault="007569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B8D6" w14:textId="77777777" w:rsidR="00756954" w:rsidRDefault="0075695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EB38" w14:textId="77777777" w:rsidR="00756954" w:rsidRDefault="007569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3F6"/>
    <w:multiLevelType w:val="hybridMultilevel"/>
    <w:tmpl w:val="5922F4EE"/>
    <w:lvl w:ilvl="0" w:tplc="C4FEB8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7C2"/>
    <w:multiLevelType w:val="hybridMultilevel"/>
    <w:tmpl w:val="F11A3392"/>
    <w:lvl w:ilvl="0" w:tplc="E8DAB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EA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2F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A1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0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6B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05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D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27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13B"/>
    <w:multiLevelType w:val="hybridMultilevel"/>
    <w:tmpl w:val="691E2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3E2D"/>
    <w:multiLevelType w:val="hybridMultilevel"/>
    <w:tmpl w:val="0360C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316F"/>
    <w:multiLevelType w:val="hybridMultilevel"/>
    <w:tmpl w:val="6E2C20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4269E"/>
    <w:multiLevelType w:val="hybridMultilevel"/>
    <w:tmpl w:val="82EAF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5805"/>
    <w:multiLevelType w:val="hybridMultilevel"/>
    <w:tmpl w:val="07F4682A"/>
    <w:lvl w:ilvl="0" w:tplc="AF12EC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D36C68"/>
    <w:multiLevelType w:val="hybridMultilevel"/>
    <w:tmpl w:val="63B0E0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56C0"/>
    <w:multiLevelType w:val="hybridMultilevel"/>
    <w:tmpl w:val="BC42C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47C5B"/>
    <w:multiLevelType w:val="hybridMultilevel"/>
    <w:tmpl w:val="CD74666A"/>
    <w:lvl w:ilvl="0" w:tplc="630C58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1B5B"/>
    <w:multiLevelType w:val="hybridMultilevel"/>
    <w:tmpl w:val="526676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73220"/>
    <w:multiLevelType w:val="hybridMultilevel"/>
    <w:tmpl w:val="7F14933A"/>
    <w:lvl w:ilvl="0" w:tplc="930EFC58">
      <w:start w:val="1"/>
      <w:numFmt w:val="bullet"/>
      <w:lvlText w:val="•"/>
      <w:lvlJc w:val="left"/>
      <w:pPr>
        <w:ind w:left="4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34E6B46">
      <w:start w:val="1"/>
      <w:numFmt w:val="bullet"/>
      <w:lvlText w:val="o"/>
      <w:lvlJc w:val="left"/>
      <w:pPr>
        <w:ind w:left="1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D4A54D6">
      <w:start w:val="1"/>
      <w:numFmt w:val="bullet"/>
      <w:lvlText w:val="▪"/>
      <w:lvlJc w:val="left"/>
      <w:pPr>
        <w:ind w:left="19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3FA009A">
      <w:start w:val="1"/>
      <w:numFmt w:val="bullet"/>
      <w:lvlText w:val="•"/>
      <w:lvlJc w:val="left"/>
      <w:pPr>
        <w:ind w:left="26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4A0BAA4">
      <w:start w:val="1"/>
      <w:numFmt w:val="bullet"/>
      <w:lvlText w:val="o"/>
      <w:lvlJc w:val="left"/>
      <w:pPr>
        <w:ind w:left="3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68E6684">
      <w:start w:val="1"/>
      <w:numFmt w:val="bullet"/>
      <w:lvlText w:val="▪"/>
      <w:lvlJc w:val="left"/>
      <w:pPr>
        <w:ind w:left="4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AB86F42">
      <w:start w:val="1"/>
      <w:numFmt w:val="bullet"/>
      <w:lvlText w:val="•"/>
      <w:lvlJc w:val="left"/>
      <w:pPr>
        <w:ind w:left="4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95A5786">
      <w:start w:val="1"/>
      <w:numFmt w:val="bullet"/>
      <w:lvlText w:val="o"/>
      <w:lvlJc w:val="left"/>
      <w:pPr>
        <w:ind w:left="5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F5AFF4C">
      <w:start w:val="1"/>
      <w:numFmt w:val="bullet"/>
      <w:lvlText w:val="▪"/>
      <w:lvlJc w:val="left"/>
      <w:pPr>
        <w:ind w:left="6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2" w15:restartNumberingAfterBreak="0">
    <w:nsid w:val="45656727"/>
    <w:multiLevelType w:val="hybridMultilevel"/>
    <w:tmpl w:val="2AE63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7C3"/>
    <w:multiLevelType w:val="hybridMultilevel"/>
    <w:tmpl w:val="B5200D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C10DB"/>
    <w:multiLevelType w:val="hybridMultilevel"/>
    <w:tmpl w:val="87066DE6"/>
    <w:lvl w:ilvl="0" w:tplc="85381FE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BFD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6F40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27A2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6D8C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8A4B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6388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040C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6553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903565"/>
    <w:multiLevelType w:val="hybridMultilevel"/>
    <w:tmpl w:val="4448E88E"/>
    <w:lvl w:ilvl="0" w:tplc="041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4B276F9"/>
    <w:multiLevelType w:val="hybridMultilevel"/>
    <w:tmpl w:val="FE5CA76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4BF78B4"/>
    <w:multiLevelType w:val="hybridMultilevel"/>
    <w:tmpl w:val="AD32F8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622E39"/>
    <w:multiLevelType w:val="hybridMultilevel"/>
    <w:tmpl w:val="0FBE64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EC56A90"/>
    <w:multiLevelType w:val="hybridMultilevel"/>
    <w:tmpl w:val="E7E841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B1819"/>
    <w:multiLevelType w:val="hybridMultilevel"/>
    <w:tmpl w:val="3B883C9E"/>
    <w:lvl w:ilvl="0" w:tplc="FCB67244">
      <w:start w:val="1"/>
      <w:numFmt w:val="bullet"/>
      <w:lvlText w:val="•"/>
      <w:lvlJc w:val="left"/>
      <w:pPr>
        <w:ind w:left="30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E1ACF88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94026A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25AC8A5A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4F4521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9B02356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5CA6D14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F3E144E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4D04B0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 w15:restartNumberingAfterBreak="0">
    <w:nsid w:val="688B6CA8"/>
    <w:multiLevelType w:val="hybridMultilevel"/>
    <w:tmpl w:val="84C27090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 w15:restartNumberingAfterBreak="0">
    <w:nsid w:val="6E7D06F1"/>
    <w:multiLevelType w:val="hybridMultilevel"/>
    <w:tmpl w:val="09DA5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D454C"/>
    <w:multiLevelType w:val="hybridMultilevel"/>
    <w:tmpl w:val="699AB2C8"/>
    <w:lvl w:ilvl="0" w:tplc="2B468C3C">
      <w:start w:val="4"/>
      <w:numFmt w:val="decimal"/>
      <w:lvlText w:val="%1."/>
      <w:lvlJc w:val="left"/>
      <w:pPr>
        <w:ind w:left="211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146724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BA0CAD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7A8E59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24AE5F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3604BC6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2502FC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CBAAF12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017C688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 w15:restartNumberingAfterBreak="0">
    <w:nsid w:val="79091621"/>
    <w:multiLevelType w:val="hybridMultilevel"/>
    <w:tmpl w:val="0ABE83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EC0213"/>
    <w:multiLevelType w:val="hybridMultilevel"/>
    <w:tmpl w:val="8A4E3EA0"/>
    <w:lvl w:ilvl="0" w:tplc="041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6"/>
  </w:num>
  <w:num w:numId="5">
    <w:abstractNumId w:val="23"/>
  </w:num>
  <w:num w:numId="6">
    <w:abstractNumId w:val="11"/>
  </w:num>
  <w:num w:numId="7">
    <w:abstractNumId w:val="20"/>
  </w:num>
  <w:num w:numId="8">
    <w:abstractNumId w:val="7"/>
  </w:num>
  <w:num w:numId="9">
    <w:abstractNumId w:val="18"/>
  </w:num>
  <w:num w:numId="10">
    <w:abstractNumId w:val="16"/>
  </w:num>
  <w:num w:numId="11">
    <w:abstractNumId w:val="15"/>
  </w:num>
  <w:num w:numId="12">
    <w:abstractNumId w:val="21"/>
  </w:num>
  <w:num w:numId="13">
    <w:abstractNumId w:val="3"/>
  </w:num>
  <w:num w:numId="14">
    <w:abstractNumId w:val="5"/>
  </w:num>
  <w:num w:numId="15">
    <w:abstractNumId w:val="2"/>
  </w:num>
  <w:num w:numId="16">
    <w:abstractNumId w:val="22"/>
  </w:num>
  <w:num w:numId="17">
    <w:abstractNumId w:val="25"/>
  </w:num>
  <w:num w:numId="18">
    <w:abstractNumId w:val="13"/>
  </w:num>
  <w:num w:numId="19">
    <w:abstractNumId w:val="10"/>
  </w:num>
  <w:num w:numId="20">
    <w:abstractNumId w:val="4"/>
  </w:num>
  <w:num w:numId="21">
    <w:abstractNumId w:val="24"/>
  </w:num>
  <w:num w:numId="22">
    <w:abstractNumId w:val="12"/>
  </w:num>
  <w:num w:numId="23">
    <w:abstractNumId w:val="0"/>
  </w:num>
  <w:num w:numId="24">
    <w:abstractNumId w:val="0"/>
  </w:num>
  <w:num w:numId="25">
    <w:abstractNumId w:val="19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58"/>
    <w:rsid w:val="000030CD"/>
    <w:rsid w:val="00022100"/>
    <w:rsid w:val="000225F7"/>
    <w:rsid w:val="00030BD2"/>
    <w:rsid w:val="000403C7"/>
    <w:rsid w:val="00067137"/>
    <w:rsid w:val="00081B50"/>
    <w:rsid w:val="00084D4A"/>
    <w:rsid w:val="00095229"/>
    <w:rsid w:val="000B107D"/>
    <w:rsid w:val="000C60D5"/>
    <w:rsid w:val="000C6E38"/>
    <w:rsid w:val="000D0B80"/>
    <w:rsid w:val="000D54B6"/>
    <w:rsid w:val="000E37A1"/>
    <w:rsid w:val="000E791F"/>
    <w:rsid w:val="000F1801"/>
    <w:rsid w:val="0011089D"/>
    <w:rsid w:val="001139B9"/>
    <w:rsid w:val="00123391"/>
    <w:rsid w:val="001328DC"/>
    <w:rsid w:val="00132B0D"/>
    <w:rsid w:val="001460D3"/>
    <w:rsid w:val="00162BCA"/>
    <w:rsid w:val="00162C50"/>
    <w:rsid w:val="001D676B"/>
    <w:rsid w:val="001E4EA4"/>
    <w:rsid w:val="001F6DFF"/>
    <w:rsid w:val="00210EA8"/>
    <w:rsid w:val="00210EED"/>
    <w:rsid w:val="00212D8F"/>
    <w:rsid w:val="0022536D"/>
    <w:rsid w:val="00236B00"/>
    <w:rsid w:val="00242E69"/>
    <w:rsid w:val="00244327"/>
    <w:rsid w:val="00250295"/>
    <w:rsid w:val="0025181E"/>
    <w:rsid w:val="00277D80"/>
    <w:rsid w:val="002A23C2"/>
    <w:rsid w:val="002A4892"/>
    <w:rsid w:val="002B717C"/>
    <w:rsid w:val="002D6DB8"/>
    <w:rsid w:val="002E49A1"/>
    <w:rsid w:val="002F321E"/>
    <w:rsid w:val="002F39E7"/>
    <w:rsid w:val="002F6B27"/>
    <w:rsid w:val="002F6EFE"/>
    <w:rsid w:val="0031046E"/>
    <w:rsid w:val="003119A2"/>
    <w:rsid w:val="00312331"/>
    <w:rsid w:val="00324400"/>
    <w:rsid w:val="003339E2"/>
    <w:rsid w:val="003465F6"/>
    <w:rsid w:val="00362707"/>
    <w:rsid w:val="00366497"/>
    <w:rsid w:val="00374511"/>
    <w:rsid w:val="00377D66"/>
    <w:rsid w:val="00380DB3"/>
    <w:rsid w:val="00395E9A"/>
    <w:rsid w:val="003A0A4A"/>
    <w:rsid w:val="003A20EE"/>
    <w:rsid w:val="003A782E"/>
    <w:rsid w:val="003A7A19"/>
    <w:rsid w:val="003C7C77"/>
    <w:rsid w:val="003D4753"/>
    <w:rsid w:val="003F35A8"/>
    <w:rsid w:val="003F6317"/>
    <w:rsid w:val="003F7A6F"/>
    <w:rsid w:val="004024C5"/>
    <w:rsid w:val="00406BEC"/>
    <w:rsid w:val="004131EE"/>
    <w:rsid w:val="0042737D"/>
    <w:rsid w:val="00427E03"/>
    <w:rsid w:val="00441DBD"/>
    <w:rsid w:val="00442568"/>
    <w:rsid w:val="00447A8E"/>
    <w:rsid w:val="00455752"/>
    <w:rsid w:val="00462D31"/>
    <w:rsid w:val="00464D0A"/>
    <w:rsid w:val="00475668"/>
    <w:rsid w:val="00480F5E"/>
    <w:rsid w:val="004A2829"/>
    <w:rsid w:val="004A43DC"/>
    <w:rsid w:val="004A5093"/>
    <w:rsid w:val="004B3002"/>
    <w:rsid w:val="004E36E9"/>
    <w:rsid w:val="004F250F"/>
    <w:rsid w:val="004F35A2"/>
    <w:rsid w:val="004F45DE"/>
    <w:rsid w:val="00514E27"/>
    <w:rsid w:val="00520322"/>
    <w:rsid w:val="0055162E"/>
    <w:rsid w:val="00560673"/>
    <w:rsid w:val="005628DA"/>
    <w:rsid w:val="005702EE"/>
    <w:rsid w:val="0058321E"/>
    <w:rsid w:val="0059205B"/>
    <w:rsid w:val="00594287"/>
    <w:rsid w:val="005A06C2"/>
    <w:rsid w:val="005A0824"/>
    <w:rsid w:val="005A1DCF"/>
    <w:rsid w:val="005A6A5C"/>
    <w:rsid w:val="005B1F19"/>
    <w:rsid w:val="005C008A"/>
    <w:rsid w:val="005D270B"/>
    <w:rsid w:val="005D778D"/>
    <w:rsid w:val="005E1F2C"/>
    <w:rsid w:val="00603A58"/>
    <w:rsid w:val="006142D6"/>
    <w:rsid w:val="00621B97"/>
    <w:rsid w:val="006243CF"/>
    <w:rsid w:val="0063243E"/>
    <w:rsid w:val="006433FF"/>
    <w:rsid w:val="00646349"/>
    <w:rsid w:val="00651106"/>
    <w:rsid w:val="00666F60"/>
    <w:rsid w:val="00681125"/>
    <w:rsid w:val="006819A9"/>
    <w:rsid w:val="00691F62"/>
    <w:rsid w:val="00694171"/>
    <w:rsid w:val="006B29F4"/>
    <w:rsid w:val="007217A7"/>
    <w:rsid w:val="00731FA3"/>
    <w:rsid w:val="00741FDC"/>
    <w:rsid w:val="00744405"/>
    <w:rsid w:val="00750780"/>
    <w:rsid w:val="00756954"/>
    <w:rsid w:val="00756D17"/>
    <w:rsid w:val="007643A2"/>
    <w:rsid w:val="007751DA"/>
    <w:rsid w:val="00787E12"/>
    <w:rsid w:val="00792AC7"/>
    <w:rsid w:val="007A3B54"/>
    <w:rsid w:val="007A4654"/>
    <w:rsid w:val="007A4FE3"/>
    <w:rsid w:val="007D015A"/>
    <w:rsid w:val="007E2833"/>
    <w:rsid w:val="00802786"/>
    <w:rsid w:val="00825661"/>
    <w:rsid w:val="00846D24"/>
    <w:rsid w:val="008559FF"/>
    <w:rsid w:val="00861EE0"/>
    <w:rsid w:val="00863342"/>
    <w:rsid w:val="00883122"/>
    <w:rsid w:val="00887439"/>
    <w:rsid w:val="00892807"/>
    <w:rsid w:val="008B0B6E"/>
    <w:rsid w:val="008B1E1E"/>
    <w:rsid w:val="008B7FEA"/>
    <w:rsid w:val="009159DF"/>
    <w:rsid w:val="00915EE3"/>
    <w:rsid w:val="00934143"/>
    <w:rsid w:val="00944C07"/>
    <w:rsid w:val="00972373"/>
    <w:rsid w:val="00996CB5"/>
    <w:rsid w:val="009A1A82"/>
    <w:rsid w:val="009B1969"/>
    <w:rsid w:val="009B4CEB"/>
    <w:rsid w:val="009B58D3"/>
    <w:rsid w:val="009C0E49"/>
    <w:rsid w:val="009C3252"/>
    <w:rsid w:val="009C56CC"/>
    <w:rsid w:val="009E1906"/>
    <w:rsid w:val="009E2990"/>
    <w:rsid w:val="009F0403"/>
    <w:rsid w:val="009F28A2"/>
    <w:rsid w:val="009F3C27"/>
    <w:rsid w:val="00A07292"/>
    <w:rsid w:val="00A216B5"/>
    <w:rsid w:val="00A26136"/>
    <w:rsid w:val="00A33989"/>
    <w:rsid w:val="00A54D7A"/>
    <w:rsid w:val="00A55740"/>
    <w:rsid w:val="00A62753"/>
    <w:rsid w:val="00A661A8"/>
    <w:rsid w:val="00A718E2"/>
    <w:rsid w:val="00A7248B"/>
    <w:rsid w:val="00A831D7"/>
    <w:rsid w:val="00A848C3"/>
    <w:rsid w:val="00A94789"/>
    <w:rsid w:val="00A95222"/>
    <w:rsid w:val="00A9737A"/>
    <w:rsid w:val="00AA369E"/>
    <w:rsid w:val="00AA4A5A"/>
    <w:rsid w:val="00AB5BA3"/>
    <w:rsid w:val="00AB634B"/>
    <w:rsid w:val="00AD00A2"/>
    <w:rsid w:val="00AD4833"/>
    <w:rsid w:val="00AD561A"/>
    <w:rsid w:val="00AE0353"/>
    <w:rsid w:val="00AF38D3"/>
    <w:rsid w:val="00B14FC6"/>
    <w:rsid w:val="00B3008D"/>
    <w:rsid w:val="00B33C4D"/>
    <w:rsid w:val="00B7046B"/>
    <w:rsid w:val="00B82048"/>
    <w:rsid w:val="00B85776"/>
    <w:rsid w:val="00B93F2E"/>
    <w:rsid w:val="00BA68A1"/>
    <w:rsid w:val="00BB01FB"/>
    <w:rsid w:val="00BC0939"/>
    <w:rsid w:val="00BF3E9D"/>
    <w:rsid w:val="00BF4874"/>
    <w:rsid w:val="00C05362"/>
    <w:rsid w:val="00C12C8F"/>
    <w:rsid w:val="00C1744D"/>
    <w:rsid w:val="00C27C94"/>
    <w:rsid w:val="00C369D7"/>
    <w:rsid w:val="00C519FB"/>
    <w:rsid w:val="00C52A29"/>
    <w:rsid w:val="00C539B5"/>
    <w:rsid w:val="00C65A24"/>
    <w:rsid w:val="00C67DB7"/>
    <w:rsid w:val="00C77C64"/>
    <w:rsid w:val="00C818E4"/>
    <w:rsid w:val="00C8484B"/>
    <w:rsid w:val="00C85EB8"/>
    <w:rsid w:val="00C87E10"/>
    <w:rsid w:val="00C87FA4"/>
    <w:rsid w:val="00C90ED3"/>
    <w:rsid w:val="00CA4C94"/>
    <w:rsid w:val="00CB1E35"/>
    <w:rsid w:val="00CC08AB"/>
    <w:rsid w:val="00CC2279"/>
    <w:rsid w:val="00CC3D58"/>
    <w:rsid w:val="00CC704E"/>
    <w:rsid w:val="00CD65FB"/>
    <w:rsid w:val="00CD6A95"/>
    <w:rsid w:val="00CD7C25"/>
    <w:rsid w:val="00CF1126"/>
    <w:rsid w:val="00CF6612"/>
    <w:rsid w:val="00D01F0C"/>
    <w:rsid w:val="00D151FE"/>
    <w:rsid w:val="00D2019D"/>
    <w:rsid w:val="00D4F3FA"/>
    <w:rsid w:val="00D5251E"/>
    <w:rsid w:val="00D747EA"/>
    <w:rsid w:val="00D831B3"/>
    <w:rsid w:val="00D93277"/>
    <w:rsid w:val="00DA1D9C"/>
    <w:rsid w:val="00DA56D8"/>
    <w:rsid w:val="00DB0BCB"/>
    <w:rsid w:val="00DC1EC8"/>
    <w:rsid w:val="00DE0A7E"/>
    <w:rsid w:val="00DE29A1"/>
    <w:rsid w:val="00DE365D"/>
    <w:rsid w:val="00DE79B5"/>
    <w:rsid w:val="00DF520A"/>
    <w:rsid w:val="00DF566C"/>
    <w:rsid w:val="00DF5939"/>
    <w:rsid w:val="00DF7B86"/>
    <w:rsid w:val="00E00389"/>
    <w:rsid w:val="00E0128E"/>
    <w:rsid w:val="00E013EC"/>
    <w:rsid w:val="00E21B8A"/>
    <w:rsid w:val="00E332D2"/>
    <w:rsid w:val="00E37043"/>
    <w:rsid w:val="00E54EAB"/>
    <w:rsid w:val="00E60EC0"/>
    <w:rsid w:val="00E61F70"/>
    <w:rsid w:val="00E67CF7"/>
    <w:rsid w:val="00E70706"/>
    <w:rsid w:val="00E81ABD"/>
    <w:rsid w:val="00E90217"/>
    <w:rsid w:val="00E9754B"/>
    <w:rsid w:val="00EA1F3D"/>
    <w:rsid w:val="00EA7BD8"/>
    <w:rsid w:val="00EB3C70"/>
    <w:rsid w:val="00EB6659"/>
    <w:rsid w:val="00EE5668"/>
    <w:rsid w:val="00EF4379"/>
    <w:rsid w:val="00EF7F1F"/>
    <w:rsid w:val="00F019CA"/>
    <w:rsid w:val="00F21062"/>
    <w:rsid w:val="00F34D14"/>
    <w:rsid w:val="00F37B7F"/>
    <w:rsid w:val="00F46934"/>
    <w:rsid w:val="00F51823"/>
    <w:rsid w:val="00F8082C"/>
    <w:rsid w:val="00F92D41"/>
    <w:rsid w:val="00FC0797"/>
    <w:rsid w:val="00FC1867"/>
    <w:rsid w:val="00FC3CA5"/>
    <w:rsid w:val="00FC427A"/>
    <w:rsid w:val="00FE177D"/>
    <w:rsid w:val="00FE1FCA"/>
    <w:rsid w:val="00FE6910"/>
    <w:rsid w:val="00FF1278"/>
    <w:rsid w:val="00FF5A96"/>
    <w:rsid w:val="013FD686"/>
    <w:rsid w:val="0338531A"/>
    <w:rsid w:val="0529581B"/>
    <w:rsid w:val="06AE3970"/>
    <w:rsid w:val="070C5A9B"/>
    <w:rsid w:val="0753D067"/>
    <w:rsid w:val="08ADA4C4"/>
    <w:rsid w:val="08B4C173"/>
    <w:rsid w:val="08CDCD3F"/>
    <w:rsid w:val="08D9EC56"/>
    <w:rsid w:val="09B7C6FF"/>
    <w:rsid w:val="0B42C130"/>
    <w:rsid w:val="0C0DDAED"/>
    <w:rsid w:val="0C71A3EC"/>
    <w:rsid w:val="0D409248"/>
    <w:rsid w:val="0D9191F5"/>
    <w:rsid w:val="0E21630D"/>
    <w:rsid w:val="0FBFA245"/>
    <w:rsid w:val="10F04984"/>
    <w:rsid w:val="11225824"/>
    <w:rsid w:val="1124478C"/>
    <w:rsid w:val="11318A60"/>
    <w:rsid w:val="114C56B1"/>
    <w:rsid w:val="122A78A6"/>
    <w:rsid w:val="12B93625"/>
    <w:rsid w:val="148D8E89"/>
    <w:rsid w:val="1523B882"/>
    <w:rsid w:val="1541524C"/>
    <w:rsid w:val="157364FE"/>
    <w:rsid w:val="159ABC8B"/>
    <w:rsid w:val="16BCB41E"/>
    <w:rsid w:val="187775FE"/>
    <w:rsid w:val="192EF9DF"/>
    <w:rsid w:val="1A596415"/>
    <w:rsid w:val="1AD350B6"/>
    <w:rsid w:val="1AE6B710"/>
    <w:rsid w:val="1AFAD6D2"/>
    <w:rsid w:val="1B12767B"/>
    <w:rsid w:val="1B46DB07"/>
    <w:rsid w:val="1BF8B886"/>
    <w:rsid w:val="1D714144"/>
    <w:rsid w:val="1DA907D0"/>
    <w:rsid w:val="1F00BB1F"/>
    <w:rsid w:val="1F0742DC"/>
    <w:rsid w:val="1FFB33B6"/>
    <w:rsid w:val="20B13C44"/>
    <w:rsid w:val="212D2279"/>
    <w:rsid w:val="23068CD3"/>
    <w:rsid w:val="2372B7AC"/>
    <w:rsid w:val="24388F07"/>
    <w:rsid w:val="2563281E"/>
    <w:rsid w:val="265ABDC7"/>
    <w:rsid w:val="269EEB2E"/>
    <w:rsid w:val="27EA2924"/>
    <w:rsid w:val="28B634D2"/>
    <w:rsid w:val="28BC5FE3"/>
    <w:rsid w:val="28C96A2A"/>
    <w:rsid w:val="29DF3D47"/>
    <w:rsid w:val="2C35C2A2"/>
    <w:rsid w:val="2D9A8E44"/>
    <w:rsid w:val="2DBD335C"/>
    <w:rsid w:val="309AC297"/>
    <w:rsid w:val="3117154F"/>
    <w:rsid w:val="31BAC86F"/>
    <w:rsid w:val="31ED5F0C"/>
    <w:rsid w:val="34E22E26"/>
    <w:rsid w:val="358B726A"/>
    <w:rsid w:val="36A0D71A"/>
    <w:rsid w:val="3992F796"/>
    <w:rsid w:val="3ABD8748"/>
    <w:rsid w:val="3B0E5C43"/>
    <w:rsid w:val="3B79FE34"/>
    <w:rsid w:val="3C370B5D"/>
    <w:rsid w:val="3D19D9B2"/>
    <w:rsid w:val="3DDFD738"/>
    <w:rsid w:val="3E1A9BE4"/>
    <w:rsid w:val="400C86EC"/>
    <w:rsid w:val="41B49D66"/>
    <w:rsid w:val="42D133B7"/>
    <w:rsid w:val="42F72E8F"/>
    <w:rsid w:val="469F7A9B"/>
    <w:rsid w:val="49D78542"/>
    <w:rsid w:val="4B27A7B4"/>
    <w:rsid w:val="4B3E92CD"/>
    <w:rsid w:val="4BFD7297"/>
    <w:rsid w:val="4C0F6CA8"/>
    <w:rsid w:val="4C58C2C1"/>
    <w:rsid w:val="4CD342FC"/>
    <w:rsid w:val="4D28ADE9"/>
    <w:rsid w:val="4D521E20"/>
    <w:rsid w:val="4DD0E175"/>
    <w:rsid w:val="4DF1A4E4"/>
    <w:rsid w:val="4E866942"/>
    <w:rsid w:val="4EBE0076"/>
    <w:rsid w:val="4F25A81C"/>
    <w:rsid w:val="4F96EC34"/>
    <w:rsid w:val="4FA507AD"/>
    <w:rsid w:val="4FCA1A33"/>
    <w:rsid w:val="50244407"/>
    <w:rsid w:val="506F60AA"/>
    <w:rsid w:val="509A2672"/>
    <w:rsid w:val="537741A0"/>
    <w:rsid w:val="55780E0D"/>
    <w:rsid w:val="56704798"/>
    <w:rsid w:val="580EAE98"/>
    <w:rsid w:val="58805AAC"/>
    <w:rsid w:val="58C92643"/>
    <w:rsid w:val="599E99F5"/>
    <w:rsid w:val="5BA82064"/>
    <w:rsid w:val="5BC631EF"/>
    <w:rsid w:val="5C61EE48"/>
    <w:rsid w:val="5D6EC8AA"/>
    <w:rsid w:val="5D9B5B60"/>
    <w:rsid w:val="5DDA0D23"/>
    <w:rsid w:val="5E180697"/>
    <w:rsid w:val="5E3EDDB3"/>
    <w:rsid w:val="5EB5B797"/>
    <w:rsid w:val="5EDBD104"/>
    <w:rsid w:val="5F0A27B3"/>
    <w:rsid w:val="5F4195E3"/>
    <w:rsid w:val="5F48B8C7"/>
    <w:rsid w:val="6035678B"/>
    <w:rsid w:val="607D5D8B"/>
    <w:rsid w:val="61025DA9"/>
    <w:rsid w:val="610582DA"/>
    <w:rsid w:val="610B1F15"/>
    <w:rsid w:val="632F6DEA"/>
    <w:rsid w:val="63BA9861"/>
    <w:rsid w:val="652D3F29"/>
    <w:rsid w:val="6560C4DB"/>
    <w:rsid w:val="67BE041C"/>
    <w:rsid w:val="682A4164"/>
    <w:rsid w:val="685FAA41"/>
    <w:rsid w:val="6AF2B15F"/>
    <w:rsid w:val="6AF934C8"/>
    <w:rsid w:val="6C176374"/>
    <w:rsid w:val="6C6B2623"/>
    <w:rsid w:val="6EE71803"/>
    <w:rsid w:val="6EFC8F5D"/>
    <w:rsid w:val="6FED003F"/>
    <w:rsid w:val="70A0E903"/>
    <w:rsid w:val="70A5D250"/>
    <w:rsid w:val="70AA8184"/>
    <w:rsid w:val="71BBCC8F"/>
    <w:rsid w:val="727B4055"/>
    <w:rsid w:val="7359A648"/>
    <w:rsid w:val="74C59981"/>
    <w:rsid w:val="75F93376"/>
    <w:rsid w:val="76AED627"/>
    <w:rsid w:val="77702F7D"/>
    <w:rsid w:val="77AFFE11"/>
    <w:rsid w:val="78D6B08B"/>
    <w:rsid w:val="7914D7B1"/>
    <w:rsid w:val="7C79861F"/>
    <w:rsid w:val="7DEDDA5C"/>
    <w:rsid w:val="7ED8502B"/>
    <w:rsid w:val="7FDFE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85C3D3"/>
  <w15:chartTrackingRefBased/>
  <w15:docId w15:val="{BC8CDA36-487C-4BE7-AF5C-8A0A6D5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5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9C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80F5E"/>
    <w:pPr>
      <w:ind w:left="720"/>
      <w:contextualSpacing/>
    </w:pPr>
    <w:rPr>
      <w:rFonts w:eastAsia="Times New Roman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5B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5B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5B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5B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5BA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776"/>
  </w:style>
  <w:style w:type="paragraph" w:styleId="Bunntekst">
    <w:name w:val="footer"/>
    <w:basedOn w:val="Normal"/>
    <w:link w:val="BunntekstTegn"/>
    <w:uiPriority w:val="99"/>
    <w:unhideWhenUsed/>
    <w:rsid w:val="00B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776"/>
  </w:style>
  <w:style w:type="character" w:styleId="Hyperkobling">
    <w:name w:val="Hyperlink"/>
    <w:basedOn w:val="Standardskriftforavsnitt"/>
    <w:uiPriority w:val="99"/>
    <w:unhideWhenUsed/>
    <w:rsid w:val="00A7248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248B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F487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F487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F4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11-06-24-30?q=kommunehelsetjenesteloven%23KAPITTEL_9" TargetMode="External"/><Relationship Id="rId18" Type="http://schemas.openxmlformats.org/officeDocument/2006/relationships/hyperlink" Target="https://www.vergemal.no/" TargetMode="External"/><Relationship Id="rId26" Type="http://schemas.openxmlformats.org/officeDocument/2006/relationships/package" Target="embeddings/Microsoft_Word-dokument2.docx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34" Type="http://schemas.openxmlformats.org/officeDocument/2006/relationships/footer" Target="footer1.xml"/><Relationship Id="Reb0e33d3149d417b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1999-07-02-64/KAPITTEL_13?q=kommunehelsetjenesteloven" TargetMode="External"/><Relationship Id="rId17" Type="http://schemas.openxmlformats.org/officeDocument/2006/relationships/hyperlink" Target="https://www.helsedirektoratet.no/veiledere/beslutningsprosesser-ved-begrensning-av-livsforlengende-behandling/Beslutningsprosesser%20ved%20begrensning%20av%20livsforlengende%20behandling%20%E2%80%93%20Veileder.pdf/_/attachment/inline/fc013b2b-2a7c-4a02-a7fd-9db5440dbf42:50436864f70ea32be7afe76975ce73349305f333/Beslutningsprosesser%20ved%20begrensning%20av%20livsforlengende%20behandling%20%E2%80%93%20Veileder.pdf" TargetMode="External"/><Relationship Id="rId25" Type="http://schemas.openxmlformats.org/officeDocument/2006/relationships/image" Target="media/image3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sedirektoratet.no/lover/pasient-og-brukerrettighetsloven-kapittel-4a" TargetMode="External"/><Relationship Id="rId20" Type="http://schemas.openxmlformats.org/officeDocument/2006/relationships/hyperlink" Target="https://www.med.uio.no/helsam/tjenester/kunnskap/etikk-helsetjenesten/praksis/systematisk-etikkarbeid/ace2012.pdf" TargetMode="External"/><Relationship Id="rId29" Type="http://schemas.openxmlformats.org/officeDocument/2006/relationships/hyperlink" Target="https://www.kompetansebroen.no/courses/brukermedvirkningens-abc/?o=o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1999-07-02-63/" TargetMode="External"/><Relationship Id="rId24" Type="http://schemas.openxmlformats.org/officeDocument/2006/relationships/package" Target="embeddings/Microsoft_Word-dokument1.docx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NL/lov/1999-07-02-63?q=varslings%20og%20lokaliseringsteknologi%23KAPITTEL_4" TargetMode="External"/><Relationship Id="rId23" Type="http://schemas.openxmlformats.org/officeDocument/2006/relationships/image" Target="media/image2.emf"/><Relationship Id="rId28" Type="http://schemas.openxmlformats.org/officeDocument/2006/relationships/oleObject" Target="embeddings/oleObject1.bin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eren.no/nb/portal/Vergemal/Trenger-du-verge/" TargetMode="External"/><Relationship Id="rId31" Type="http://schemas.openxmlformats.org/officeDocument/2006/relationships/hyperlink" Target="https://www.youtube.com/watch?v=_JP4FZgcX6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1999-07-02-63?q=pasient%20og%20brukerrettighetsloven%204a%23KAPITTEL_5" TargetMode="External"/><Relationship Id="rId22" Type="http://schemas.openxmlformats.org/officeDocument/2006/relationships/package" Target="embeddings/Microsoft_Word-dokument.docx"/><Relationship Id="rId27" Type="http://schemas.openxmlformats.org/officeDocument/2006/relationships/image" Target="media/image4.emf"/><Relationship Id="rId30" Type="http://schemas.openxmlformats.org/officeDocument/2006/relationships/hyperlink" Target="https://www.youtube.com/watch?v=oM4OCtTrfwo" TargetMode="External"/><Relationship Id="rId35" Type="http://schemas.openxmlformats.org/officeDocument/2006/relationships/footer" Target="footer2.xml"/><Relationship Id="Rfacf61b98d164c2e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2BAFF5539E42BA7979E6FC19C3D5" ma:contentTypeVersion="11" ma:contentTypeDescription="Create a new document." ma:contentTypeScope="" ma:versionID="16a444397b7ac38687a16028da296375">
  <xsd:schema xmlns:xsd="http://www.w3.org/2001/XMLSchema" xmlns:xs="http://www.w3.org/2001/XMLSchema" xmlns:p="http://schemas.microsoft.com/office/2006/metadata/properties" xmlns:ns2="ab64a5a0-76e8-4f2c-b57a-90c0d28ce42b" xmlns:ns3="17984c50-161f-40c0-bbc1-0682957bdc05" targetNamespace="http://schemas.microsoft.com/office/2006/metadata/properties" ma:root="true" ma:fieldsID="0592d371735c57ed464386de95e5762e" ns2:_="" ns3:_="">
    <xsd:import namespace="ab64a5a0-76e8-4f2c-b57a-90c0d28ce42b"/>
    <xsd:import namespace="17984c50-161f-40c0-bbc1-0682957bd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4a5a0-76e8-4f2c-b57a-90c0d28c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4c50-161f-40c0-bbc1-0682957bd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e52c3e-cf63-4a15-a9e8-ad77aa1faab9}" ma:internalName="TaxCatchAll" ma:showField="CatchAllData" ma:web="17984c50-161f-40c0-bbc1-0682957bd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4a5a0-76e8-4f2c-b57a-90c0d28ce42b">
      <Terms xmlns="http://schemas.microsoft.com/office/infopath/2007/PartnerControls"/>
    </lcf76f155ced4ddcb4097134ff3c332f>
    <TaxCatchAll xmlns="17984c50-161f-40c0-bbc1-0682957bdc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8670-AAF9-495A-8A84-C00B3A901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4a5a0-76e8-4f2c-b57a-90c0d28ce42b"/>
    <ds:schemaRef ds:uri="17984c50-161f-40c0-bbc1-0682957bd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56EDD-D636-4AFE-98AB-2FAF5A41EE39}">
  <ds:schemaRefs>
    <ds:schemaRef ds:uri="http://purl.org/dc/elements/1.1/"/>
    <ds:schemaRef ds:uri="ab64a5a0-76e8-4f2c-b57a-90c0d28ce42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7984c50-161f-40c0-bbc1-0682957bdc0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4E95FD-C28E-4043-BB3D-DD44A1884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2F59B-650B-4415-9C32-9A8D320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1556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A. Land</dc:creator>
  <cp:keywords/>
  <dc:description/>
  <cp:lastModifiedBy>Land, Merethe A</cp:lastModifiedBy>
  <cp:revision>51</cp:revision>
  <cp:lastPrinted>2018-01-29T07:42:00Z</cp:lastPrinted>
  <dcterms:created xsi:type="dcterms:W3CDTF">2021-12-03T08:51:00Z</dcterms:created>
  <dcterms:modified xsi:type="dcterms:W3CDTF">2023-02-02T11:13:00Z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0x0101004B342BAFF5539E42BA7979E6FC19C3D5</vt:lpwstr>
  </property>
  <property fmtid="{D5CDD505-2E9C-101B-9397-08002B2CF9AE}" pid="3" name="MediaServiceImageTags">
    <vt:lpwstr/>
  </property>
</Properties>
</file>